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3F6A" w14:textId="77777777" w:rsidR="00C5527B" w:rsidRDefault="00C5527B" w:rsidP="00534398">
      <w:pPr>
        <w:tabs>
          <w:tab w:val="left" w:pos="501"/>
        </w:tabs>
        <w:spacing w:line="360" w:lineRule="auto"/>
        <w:rPr>
          <w:rFonts w:ascii="Thirsty Script Medium" w:eastAsia="Times New Roman" w:hAnsi="Thirsty Script Medium" w:cs="Calibri"/>
          <w:noProof/>
          <w:color w:val="7030A0"/>
          <w:sz w:val="32"/>
          <w:szCs w:val="32"/>
          <w:lang w:val="en-US" w:eastAsia="en-US"/>
        </w:rPr>
      </w:pPr>
      <w:r>
        <w:rPr>
          <w:rFonts w:ascii="Thirsty Script Medium" w:eastAsia="Times New Roman" w:hAnsi="Thirsty Script Medium" w:cs="Calibri"/>
          <w:noProof/>
          <w:color w:val="7030A0"/>
          <w:sz w:val="32"/>
          <w:szCs w:val="32"/>
          <w:lang w:val="en-US" w:eastAsia="en-US"/>
        </w:rPr>
        <w:tab/>
      </w:r>
    </w:p>
    <w:p w14:paraId="229C862C" w14:textId="77777777" w:rsidR="00F766F2" w:rsidRPr="00FE4143" w:rsidRDefault="00FE4143" w:rsidP="00534398">
      <w:pPr>
        <w:spacing w:line="360" w:lineRule="auto"/>
        <w:rPr>
          <w:rFonts w:ascii="New Spirit SemiBold" w:hAnsi="New Spirit SemiBold"/>
          <w:b/>
          <w:bCs/>
          <w:color w:val="417ADA"/>
          <w:sz w:val="40"/>
          <w:szCs w:val="40"/>
        </w:rPr>
      </w:pPr>
      <w:r>
        <w:rPr>
          <w:rFonts w:ascii="New Spirit SemiBold" w:eastAsia="Times New Roman" w:hAnsi="New Spirit SemiBold" w:cs="Calibri"/>
          <w:b/>
          <w:bCs/>
          <w:noProof/>
          <w:color w:val="417ADA"/>
          <w:sz w:val="40"/>
          <w:szCs w:val="40"/>
          <w:lang w:val="en-US" w:eastAsia="en-US"/>
        </w:rPr>
        <w:t>Data &amp; Insight Coordinator</w:t>
      </w:r>
    </w:p>
    <w:p w14:paraId="69D41675" w14:textId="77777777" w:rsidR="00FE4143" w:rsidRPr="00B64E96" w:rsidRDefault="00FE4143" w:rsidP="00534398">
      <w:pPr>
        <w:pBdr>
          <w:bottom w:val="single" w:sz="8" w:space="4" w:color="417AD9"/>
        </w:pBdr>
        <w:spacing w:after="0" w:line="360" w:lineRule="auto"/>
        <w:textAlignment w:val="baseline"/>
        <w:rPr>
          <w:rFonts w:ascii="Arial" w:eastAsia="Times New Roman" w:hAnsi="Arial" w:cs="Arial"/>
          <w:color w:val="417ADA"/>
          <w:sz w:val="18"/>
          <w:szCs w:val="18"/>
          <w:lang w:eastAsia="en-GB"/>
        </w:rPr>
      </w:pPr>
      <w:r>
        <w:rPr>
          <w:rFonts w:ascii="Arial" w:eastAsia="Times New Roman" w:hAnsi="Arial" w:cs="Arial"/>
          <w:b/>
          <w:bCs/>
          <w:color w:val="417ADA"/>
          <w:sz w:val="32"/>
          <w:szCs w:val="32"/>
          <w:lang w:eastAsia="en-GB"/>
        </w:rPr>
        <w:t>Key Information</w:t>
      </w:r>
      <w:r>
        <w:rPr>
          <w:rFonts w:ascii="Arial" w:eastAsia="Times New Roman" w:hAnsi="Arial" w:cs="Arial"/>
          <w:color w:val="417ADA"/>
          <w:sz w:val="32"/>
          <w:szCs w:val="32"/>
          <w:lang w:eastAsia="en-GB"/>
        </w:rPr>
        <w:t> </w:t>
      </w:r>
    </w:p>
    <w:p w14:paraId="086E637E" w14:textId="77777777" w:rsidR="00FE4143" w:rsidRPr="00FE4143" w:rsidRDefault="00FE4143" w:rsidP="00534398">
      <w:pPr>
        <w:spacing w:after="0" w:line="360" w:lineRule="auto"/>
        <w:textAlignment w:val="baseline"/>
        <w:rPr>
          <w:rFonts w:ascii="Segoe UI" w:eastAsia="Times New Roman" w:hAnsi="Segoe UI" w:cs="Segoe UI"/>
          <w:color w:val="417ADA"/>
          <w:sz w:val="18"/>
          <w:szCs w:val="18"/>
          <w:lang w:eastAsia="en-GB"/>
        </w:rPr>
      </w:pPr>
    </w:p>
    <w:tbl>
      <w:tblPr>
        <w:tblW w:w="9345" w:type="dxa"/>
        <w:tblBorders>
          <w:top w:val="single" w:sz="12" w:space="0" w:color="DDDDDD"/>
          <w:left w:val="single" w:sz="12" w:space="0" w:color="DDDDDD"/>
          <w:bottom w:val="single" w:sz="12" w:space="0" w:color="DDDDDD"/>
          <w:right w:val="single" w:sz="12" w:space="0" w:color="DDDDDD"/>
          <w:insideH w:val="single" w:sz="12" w:space="0" w:color="DDDDDD"/>
          <w:insideV w:val="single" w:sz="12" w:space="0" w:color="DDDDDD"/>
        </w:tblBorders>
        <w:tblCellMar>
          <w:left w:w="0" w:type="dxa"/>
          <w:right w:w="0" w:type="dxa"/>
        </w:tblCellMar>
        <w:tblLook w:val="04A0" w:firstRow="1" w:lastRow="0" w:firstColumn="1" w:lastColumn="0" w:noHBand="0" w:noVBand="1"/>
      </w:tblPr>
      <w:tblGrid>
        <w:gridCol w:w="2790"/>
        <w:gridCol w:w="6555"/>
      </w:tblGrid>
      <w:tr w:rsidR="00FE4143" w:rsidRPr="00FE4143" w14:paraId="4EA705D6" w14:textId="77777777" w:rsidTr="00B64E96">
        <w:trPr>
          <w:trHeight w:val="300"/>
        </w:trPr>
        <w:tc>
          <w:tcPr>
            <w:tcW w:w="2790" w:type="dxa"/>
            <w:shd w:val="clear" w:color="auto" w:fill="F2F2F2" w:themeFill="background1" w:themeFillShade="F2"/>
            <w:hideMark/>
          </w:tcPr>
          <w:p w14:paraId="0DEB9C36" w14:textId="77777777" w:rsidR="00FE4143" w:rsidRPr="00B64E96" w:rsidRDefault="006C4496" w:rsidP="00534398">
            <w:pPr>
              <w:spacing w:after="0" w:line="360" w:lineRule="auto"/>
              <w:textAlignment w:val="baseline"/>
              <w:rPr>
                <w:rFonts w:ascii="Arial" w:eastAsia="Times New Roman" w:hAnsi="Arial" w:cs="Arial"/>
                <w:color w:val="417ADA"/>
                <w:sz w:val="24"/>
                <w:szCs w:val="24"/>
                <w:lang w:eastAsia="en-GB"/>
              </w:rPr>
            </w:pPr>
            <w:r>
              <w:rPr>
                <w:rFonts w:ascii="Arial" w:eastAsia="Times New Roman" w:hAnsi="Arial" w:cs="Arial"/>
                <w:b/>
                <w:bCs/>
                <w:color w:val="417ADA"/>
                <w:sz w:val="24"/>
                <w:szCs w:val="24"/>
                <w:lang w:eastAsia="en-GB"/>
              </w:rPr>
              <w:t xml:space="preserve"> Accountable to</w:t>
            </w:r>
            <w:r>
              <w:rPr>
                <w:rFonts w:ascii="Arial" w:eastAsia="Times New Roman" w:hAnsi="Arial" w:cs="Arial"/>
                <w:color w:val="417ADA"/>
                <w:sz w:val="24"/>
                <w:szCs w:val="24"/>
                <w:lang w:eastAsia="en-GB"/>
              </w:rPr>
              <w:t> </w:t>
            </w:r>
          </w:p>
        </w:tc>
        <w:tc>
          <w:tcPr>
            <w:tcW w:w="6555" w:type="dxa"/>
            <w:shd w:val="clear" w:color="auto" w:fill="FFFFFF"/>
            <w:hideMark/>
          </w:tcPr>
          <w:p w14:paraId="22D48961" w14:textId="77777777" w:rsidR="00FE4143" w:rsidRPr="00B64E96" w:rsidRDefault="00B64E96" w:rsidP="00534398">
            <w:pPr>
              <w:spacing w:after="0" w:line="360" w:lineRule="auto"/>
              <w:textAlignment w:val="baseline"/>
              <w:rPr>
                <w:rFonts w:ascii="Arial" w:eastAsia="Times New Roman" w:hAnsi="Arial" w:cs="Arial"/>
                <w:lang w:eastAsia="en-GB"/>
              </w:rPr>
            </w:pPr>
            <w:r>
              <w:rPr>
                <w:rFonts w:ascii="Arial" w:eastAsia="Times New Roman" w:hAnsi="Arial" w:cs="Arial"/>
                <w:lang w:eastAsia="en-GB"/>
              </w:rPr>
              <w:t xml:space="preserve"> Communications &amp; Marketing Manager </w:t>
            </w:r>
          </w:p>
        </w:tc>
      </w:tr>
      <w:tr w:rsidR="00FE4143" w:rsidRPr="00FE4143" w14:paraId="0C017754" w14:textId="77777777" w:rsidTr="00B64E96">
        <w:trPr>
          <w:trHeight w:val="300"/>
        </w:trPr>
        <w:tc>
          <w:tcPr>
            <w:tcW w:w="2790" w:type="dxa"/>
            <w:shd w:val="clear" w:color="auto" w:fill="F2F2F2" w:themeFill="background1" w:themeFillShade="F2"/>
            <w:hideMark/>
          </w:tcPr>
          <w:p w14:paraId="7897B409" w14:textId="77777777" w:rsidR="00FE4143" w:rsidRPr="00B64E96" w:rsidRDefault="006C4496" w:rsidP="00534398">
            <w:pPr>
              <w:spacing w:after="0" w:line="360" w:lineRule="auto"/>
              <w:textAlignment w:val="baseline"/>
              <w:rPr>
                <w:rFonts w:ascii="Arial" w:eastAsia="Times New Roman" w:hAnsi="Arial" w:cs="Arial"/>
                <w:color w:val="417ADA"/>
                <w:sz w:val="24"/>
                <w:szCs w:val="24"/>
                <w:lang w:eastAsia="en-GB"/>
              </w:rPr>
            </w:pPr>
            <w:r>
              <w:rPr>
                <w:rFonts w:ascii="Arial" w:eastAsia="Times New Roman" w:hAnsi="Arial" w:cs="Arial"/>
                <w:b/>
                <w:bCs/>
                <w:color w:val="417ADA"/>
                <w:sz w:val="24"/>
                <w:szCs w:val="24"/>
                <w:lang w:eastAsia="en-GB"/>
              </w:rPr>
              <w:t xml:space="preserve"> Starting Salary</w:t>
            </w:r>
          </w:p>
        </w:tc>
        <w:tc>
          <w:tcPr>
            <w:tcW w:w="6555" w:type="dxa"/>
            <w:shd w:val="clear" w:color="auto" w:fill="FFFFFF"/>
            <w:hideMark/>
          </w:tcPr>
          <w:p w14:paraId="6EE2C08B" w14:textId="77777777" w:rsidR="00FE4143" w:rsidRPr="00B64E96" w:rsidRDefault="00B64E96" w:rsidP="00534398">
            <w:pPr>
              <w:spacing w:after="0" w:line="360" w:lineRule="auto"/>
              <w:textAlignment w:val="baseline"/>
              <w:rPr>
                <w:rFonts w:ascii="Arial" w:eastAsia="Times New Roman" w:hAnsi="Arial" w:cs="Arial"/>
                <w:lang w:eastAsia="en-GB"/>
              </w:rPr>
            </w:pPr>
            <w:r>
              <w:rPr>
                <w:rFonts w:ascii="Arial" w:eastAsia="Times New Roman" w:hAnsi="Arial" w:cs="Arial"/>
                <w:lang w:eastAsia="en-GB"/>
              </w:rPr>
              <w:t xml:space="preserve"> £30,846 </w:t>
            </w:r>
          </w:p>
        </w:tc>
      </w:tr>
      <w:tr w:rsidR="00FE4143" w:rsidRPr="00FE4143" w14:paraId="23559581" w14:textId="77777777" w:rsidTr="00B64E96">
        <w:trPr>
          <w:trHeight w:val="300"/>
        </w:trPr>
        <w:tc>
          <w:tcPr>
            <w:tcW w:w="2790" w:type="dxa"/>
            <w:shd w:val="clear" w:color="auto" w:fill="F2F2F2" w:themeFill="background1" w:themeFillShade="F2"/>
          </w:tcPr>
          <w:p w14:paraId="2F4B9B79" w14:textId="77777777" w:rsidR="00FE4143" w:rsidRPr="00B64E96" w:rsidRDefault="006C4496" w:rsidP="00534398">
            <w:pPr>
              <w:spacing w:after="0" w:line="360" w:lineRule="auto"/>
              <w:textAlignment w:val="baseline"/>
              <w:rPr>
                <w:rFonts w:ascii="Arial" w:eastAsia="Times New Roman" w:hAnsi="Arial" w:cs="Arial"/>
                <w:b/>
                <w:bCs/>
                <w:color w:val="417ADA"/>
                <w:sz w:val="24"/>
                <w:szCs w:val="24"/>
                <w:lang w:eastAsia="en-GB"/>
              </w:rPr>
            </w:pPr>
            <w:r>
              <w:rPr>
                <w:rFonts w:ascii="Arial" w:eastAsia="Times New Roman" w:hAnsi="Arial" w:cs="Arial"/>
                <w:b/>
                <w:bCs/>
                <w:color w:val="417ADA"/>
                <w:sz w:val="24"/>
                <w:szCs w:val="24"/>
                <w:lang w:eastAsia="en-GB"/>
              </w:rPr>
              <w:t xml:space="preserve"> Salary</w:t>
            </w:r>
            <w:r>
              <w:rPr>
                <w:rFonts w:ascii="Arial" w:eastAsia="Times New Roman" w:hAnsi="Arial" w:cs="Arial"/>
                <w:color w:val="417ADA"/>
                <w:sz w:val="24"/>
                <w:szCs w:val="24"/>
                <w:lang w:eastAsia="en-GB"/>
              </w:rPr>
              <w:t> </w:t>
            </w:r>
            <w:r>
              <w:rPr>
                <w:rFonts w:ascii="Arial" w:eastAsia="Times New Roman" w:hAnsi="Arial" w:cs="Arial"/>
                <w:b/>
                <w:bCs/>
                <w:color w:val="417ADA"/>
                <w:sz w:val="24"/>
                <w:szCs w:val="24"/>
                <w:lang w:eastAsia="en-GB"/>
              </w:rPr>
              <w:t>range</w:t>
            </w:r>
          </w:p>
        </w:tc>
        <w:tc>
          <w:tcPr>
            <w:tcW w:w="6555" w:type="dxa"/>
            <w:shd w:val="clear" w:color="auto" w:fill="FFFFFF"/>
          </w:tcPr>
          <w:p w14:paraId="02982F27" w14:textId="77777777" w:rsidR="00FE4143" w:rsidRPr="00B64E96" w:rsidRDefault="00B64E96" w:rsidP="00534398">
            <w:pPr>
              <w:spacing w:after="0" w:line="360" w:lineRule="auto"/>
              <w:textAlignment w:val="baseline"/>
              <w:rPr>
                <w:rFonts w:ascii="Arial" w:eastAsia="Times New Roman" w:hAnsi="Arial" w:cs="Arial"/>
                <w:lang w:eastAsia="en-GB"/>
              </w:rPr>
            </w:pPr>
            <w:r>
              <w:rPr>
                <w:rFonts w:ascii="Arial" w:eastAsia="Times New Roman" w:hAnsi="Arial" w:cs="Arial"/>
                <w:lang w:eastAsia="en-GB"/>
              </w:rPr>
              <w:t xml:space="preserve"> £30,846 - £43,240</w:t>
            </w:r>
          </w:p>
        </w:tc>
      </w:tr>
      <w:tr w:rsidR="00FE4143" w:rsidRPr="00FE4143" w14:paraId="59DD7C62" w14:textId="77777777" w:rsidTr="00B64E96">
        <w:trPr>
          <w:trHeight w:val="300"/>
        </w:trPr>
        <w:tc>
          <w:tcPr>
            <w:tcW w:w="2790" w:type="dxa"/>
            <w:shd w:val="clear" w:color="auto" w:fill="F2F2F2" w:themeFill="background1" w:themeFillShade="F2"/>
            <w:hideMark/>
          </w:tcPr>
          <w:p w14:paraId="25554165" w14:textId="77777777" w:rsidR="00FE4143" w:rsidRPr="00B64E96" w:rsidRDefault="006C4496" w:rsidP="00534398">
            <w:pPr>
              <w:spacing w:after="0" w:line="360" w:lineRule="auto"/>
              <w:textAlignment w:val="baseline"/>
              <w:rPr>
                <w:rFonts w:ascii="Arial" w:eastAsia="Times New Roman" w:hAnsi="Arial" w:cs="Arial"/>
                <w:color w:val="417ADA"/>
                <w:sz w:val="24"/>
                <w:szCs w:val="24"/>
                <w:lang w:eastAsia="en-GB"/>
              </w:rPr>
            </w:pPr>
            <w:r>
              <w:rPr>
                <w:rFonts w:ascii="Arial" w:eastAsia="Times New Roman" w:hAnsi="Arial" w:cs="Arial"/>
                <w:b/>
                <w:bCs/>
                <w:color w:val="417ADA"/>
                <w:sz w:val="24"/>
                <w:szCs w:val="24"/>
                <w:lang w:eastAsia="en-GB"/>
              </w:rPr>
              <w:t xml:space="preserve"> Contract</w:t>
            </w:r>
            <w:r>
              <w:rPr>
                <w:rFonts w:ascii="Arial" w:eastAsia="Times New Roman" w:hAnsi="Arial" w:cs="Arial"/>
                <w:color w:val="417ADA"/>
                <w:sz w:val="24"/>
                <w:szCs w:val="24"/>
                <w:lang w:eastAsia="en-GB"/>
              </w:rPr>
              <w:t> </w:t>
            </w:r>
          </w:p>
        </w:tc>
        <w:tc>
          <w:tcPr>
            <w:tcW w:w="6555" w:type="dxa"/>
            <w:shd w:val="clear" w:color="auto" w:fill="FFFFFF"/>
            <w:hideMark/>
          </w:tcPr>
          <w:p w14:paraId="52BA8DC4" w14:textId="77777777" w:rsidR="00FE4143" w:rsidRPr="00B64E96" w:rsidRDefault="00B64E96" w:rsidP="00534398">
            <w:pPr>
              <w:spacing w:after="0" w:line="360" w:lineRule="auto"/>
              <w:textAlignment w:val="baseline"/>
              <w:rPr>
                <w:rFonts w:ascii="Arial" w:eastAsia="Times New Roman" w:hAnsi="Arial" w:cs="Arial"/>
                <w:lang w:eastAsia="en-GB"/>
              </w:rPr>
            </w:pPr>
            <w:r>
              <w:rPr>
                <w:rFonts w:ascii="Arial" w:eastAsia="Times New Roman" w:hAnsi="Arial" w:cs="Arial"/>
                <w:lang w:eastAsia="en-GB"/>
              </w:rPr>
              <w:t xml:space="preserve"> 2 Years Fixed Contract, Full time </w:t>
            </w:r>
          </w:p>
        </w:tc>
      </w:tr>
      <w:tr w:rsidR="00FE4143" w:rsidRPr="00FE4143" w14:paraId="62CD49CC" w14:textId="77777777" w:rsidTr="00B64E96">
        <w:trPr>
          <w:trHeight w:val="300"/>
        </w:trPr>
        <w:tc>
          <w:tcPr>
            <w:tcW w:w="2790" w:type="dxa"/>
            <w:shd w:val="clear" w:color="auto" w:fill="F2F2F2" w:themeFill="background1" w:themeFillShade="F2"/>
            <w:hideMark/>
          </w:tcPr>
          <w:p w14:paraId="20F98FD3" w14:textId="77777777" w:rsidR="00FE4143" w:rsidRPr="00B64E96" w:rsidRDefault="006C4496" w:rsidP="00534398">
            <w:pPr>
              <w:spacing w:after="0" w:line="360" w:lineRule="auto"/>
              <w:textAlignment w:val="baseline"/>
              <w:rPr>
                <w:rFonts w:ascii="Arial" w:eastAsia="Times New Roman" w:hAnsi="Arial" w:cs="Arial"/>
                <w:color w:val="417ADA"/>
                <w:sz w:val="24"/>
                <w:szCs w:val="24"/>
                <w:lang w:eastAsia="en-GB"/>
              </w:rPr>
            </w:pPr>
            <w:r>
              <w:rPr>
                <w:rFonts w:ascii="Arial" w:eastAsia="Times New Roman" w:hAnsi="Arial" w:cs="Arial"/>
                <w:b/>
                <w:bCs/>
                <w:color w:val="417ADA"/>
                <w:sz w:val="24"/>
                <w:szCs w:val="24"/>
                <w:lang w:eastAsia="en-GB"/>
              </w:rPr>
              <w:t xml:space="preserve"> Hours</w:t>
            </w:r>
            <w:r>
              <w:rPr>
                <w:rFonts w:ascii="Arial" w:eastAsia="Times New Roman" w:hAnsi="Arial" w:cs="Arial"/>
                <w:color w:val="417ADA"/>
                <w:sz w:val="24"/>
                <w:szCs w:val="24"/>
                <w:lang w:eastAsia="en-GB"/>
              </w:rPr>
              <w:t> </w:t>
            </w:r>
          </w:p>
        </w:tc>
        <w:tc>
          <w:tcPr>
            <w:tcW w:w="6555" w:type="dxa"/>
            <w:shd w:val="clear" w:color="auto" w:fill="FFFFFF"/>
            <w:hideMark/>
          </w:tcPr>
          <w:p w14:paraId="210F4B6D" w14:textId="77777777" w:rsidR="00FE4143" w:rsidRPr="00B64E96" w:rsidRDefault="006C4496" w:rsidP="00534398">
            <w:pPr>
              <w:spacing w:after="0" w:line="360" w:lineRule="auto"/>
              <w:textAlignment w:val="baseline"/>
              <w:rPr>
                <w:rFonts w:ascii="Arial" w:eastAsia="Times New Roman" w:hAnsi="Arial" w:cs="Arial"/>
                <w:lang w:eastAsia="en-GB"/>
              </w:rPr>
            </w:pPr>
            <w:r>
              <w:rPr>
                <w:rFonts w:ascii="Arial" w:eastAsia="Times New Roman" w:hAnsi="Arial" w:cs="Arial"/>
                <w:lang w:eastAsia="en-GB"/>
              </w:rPr>
              <w:t xml:space="preserve"> 35 hours per week, to be worked flexibly (evening work may     be required) </w:t>
            </w:r>
          </w:p>
        </w:tc>
      </w:tr>
      <w:tr w:rsidR="00FE4143" w:rsidRPr="00FE4143" w14:paraId="3C02B0A3" w14:textId="77777777" w:rsidTr="00B64E96">
        <w:trPr>
          <w:trHeight w:val="300"/>
        </w:trPr>
        <w:tc>
          <w:tcPr>
            <w:tcW w:w="2790" w:type="dxa"/>
            <w:shd w:val="clear" w:color="auto" w:fill="F2F2F2" w:themeFill="background1" w:themeFillShade="F2"/>
            <w:hideMark/>
          </w:tcPr>
          <w:p w14:paraId="7894EF99" w14:textId="77777777" w:rsidR="00FE4143" w:rsidRPr="00B64E96" w:rsidRDefault="006C4496" w:rsidP="00534398">
            <w:pPr>
              <w:spacing w:after="0" w:line="360" w:lineRule="auto"/>
              <w:textAlignment w:val="baseline"/>
              <w:rPr>
                <w:rFonts w:ascii="Arial" w:eastAsia="Times New Roman" w:hAnsi="Arial" w:cs="Arial"/>
                <w:color w:val="417ADA"/>
                <w:sz w:val="24"/>
                <w:szCs w:val="24"/>
                <w:lang w:eastAsia="en-GB"/>
              </w:rPr>
            </w:pPr>
            <w:r>
              <w:rPr>
                <w:rFonts w:ascii="Arial" w:eastAsia="Times New Roman" w:hAnsi="Arial" w:cs="Arial"/>
                <w:b/>
                <w:bCs/>
                <w:color w:val="417ADA"/>
                <w:sz w:val="24"/>
                <w:szCs w:val="24"/>
                <w:lang w:eastAsia="en-GB"/>
              </w:rPr>
              <w:t xml:space="preserve"> Location</w:t>
            </w:r>
            <w:r>
              <w:rPr>
                <w:rFonts w:ascii="Arial" w:eastAsia="Times New Roman" w:hAnsi="Arial" w:cs="Arial"/>
                <w:color w:val="417ADA"/>
                <w:sz w:val="24"/>
                <w:szCs w:val="24"/>
                <w:lang w:eastAsia="en-GB"/>
              </w:rPr>
              <w:t> </w:t>
            </w:r>
          </w:p>
        </w:tc>
        <w:tc>
          <w:tcPr>
            <w:tcW w:w="6555" w:type="dxa"/>
            <w:shd w:val="clear" w:color="auto" w:fill="FFFFFF"/>
            <w:hideMark/>
          </w:tcPr>
          <w:p w14:paraId="04B8AE48" w14:textId="77777777" w:rsidR="00FE4143" w:rsidRPr="00B64E96" w:rsidRDefault="006C4496" w:rsidP="00534398">
            <w:pPr>
              <w:spacing w:after="0" w:line="360" w:lineRule="auto"/>
              <w:textAlignment w:val="baseline"/>
              <w:rPr>
                <w:rFonts w:ascii="Arial" w:eastAsia="Times New Roman" w:hAnsi="Arial" w:cs="Arial"/>
                <w:lang w:eastAsia="en-GB"/>
              </w:rPr>
            </w:pPr>
            <w:r>
              <w:rPr>
                <w:rFonts w:ascii="Arial" w:eastAsia="Times New Roman" w:hAnsi="Arial" w:cs="Arial"/>
                <w:lang w:eastAsia="en-GB"/>
              </w:rPr>
              <w:t xml:space="preserve"> Hendon Campus, Middlesex University (hybrid working available,  80% in the office during term time) </w:t>
            </w:r>
          </w:p>
        </w:tc>
      </w:tr>
      <w:tr w:rsidR="00FE4143" w:rsidRPr="00FE4143" w14:paraId="412AC5A7" w14:textId="77777777" w:rsidTr="00B64E96">
        <w:trPr>
          <w:trHeight w:val="300"/>
        </w:trPr>
        <w:tc>
          <w:tcPr>
            <w:tcW w:w="2790" w:type="dxa"/>
            <w:shd w:val="clear" w:color="auto" w:fill="F2F2F2" w:themeFill="background1" w:themeFillShade="F2"/>
            <w:hideMark/>
          </w:tcPr>
          <w:p w14:paraId="4E3F24B2" w14:textId="77777777" w:rsidR="00FE4143" w:rsidRPr="00B64E96" w:rsidRDefault="006C4496" w:rsidP="00534398">
            <w:pPr>
              <w:spacing w:after="0" w:line="360" w:lineRule="auto"/>
              <w:textAlignment w:val="baseline"/>
              <w:rPr>
                <w:rFonts w:ascii="Arial" w:eastAsia="Times New Roman" w:hAnsi="Arial" w:cs="Arial"/>
                <w:color w:val="417ADA"/>
                <w:sz w:val="24"/>
                <w:szCs w:val="24"/>
                <w:lang w:eastAsia="en-GB"/>
              </w:rPr>
            </w:pPr>
            <w:r>
              <w:rPr>
                <w:rFonts w:ascii="Arial" w:eastAsia="Times New Roman" w:hAnsi="Arial" w:cs="Arial"/>
                <w:b/>
                <w:bCs/>
                <w:color w:val="417ADA"/>
                <w:sz w:val="24"/>
                <w:szCs w:val="24"/>
                <w:lang w:eastAsia="en-GB"/>
              </w:rPr>
              <w:t xml:space="preserve"> Eligibility</w:t>
            </w:r>
            <w:r>
              <w:rPr>
                <w:rFonts w:ascii="Arial" w:eastAsia="Times New Roman" w:hAnsi="Arial" w:cs="Arial"/>
                <w:color w:val="417ADA"/>
                <w:sz w:val="24"/>
                <w:szCs w:val="24"/>
                <w:lang w:eastAsia="en-GB"/>
              </w:rPr>
              <w:t> </w:t>
            </w:r>
          </w:p>
        </w:tc>
        <w:tc>
          <w:tcPr>
            <w:tcW w:w="6555" w:type="dxa"/>
            <w:shd w:val="clear" w:color="auto" w:fill="FFFFFF"/>
            <w:hideMark/>
          </w:tcPr>
          <w:p w14:paraId="676FA571" w14:textId="77777777" w:rsidR="00FE4143" w:rsidRPr="00B64E96" w:rsidRDefault="006C4496" w:rsidP="00534398">
            <w:pPr>
              <w:spacing w:after="0" w:line="360" w:lineRule="auto"/>
              <w:textAlignment w:val="baseline"/>
              <w:rPr>
                <w:rFonts w:ascii="Arial" w:eastAsia="Times New Roman" w:hAnsi="Arial" w:cs="Arial"/>
                <w:lang w:eastAsia="en-GB"/>
              </w:rPr>
            </w:pPr>
            <w:r>
              <w:rPr>
                <w:rFonts w:ascii="Arial" w:eastAsia="Times New Roman" w:hAnsi="Arial" w:cs="Arial"/>
                <w:lang w:eastAsia="en-GB"/>
              </w:rPr>
              <w:t xml:space="preserve"> This role is open to Middlesex University graduates only </w:t>
            </w:r>
          </w:p>
        </w:tc>
      </w:tr>
      <w:tr w:rsidR="00FE4143" w:rsidRPr="00FE4143" w14:paraId="69F62CE3" w14:textId="77777777" w:rsidTr="00B64E96">
        <w:trPr>
          <w:trHeight w:val="300"/>
        </w:trPr>
        <w:tc>
          <w:tcPr>
            <w:tcW w:w="2790" w:type="dxa"/>
            <w:shd w:val="clear" w:color="auto" w:fill="F2F2F2" w:themeFill="background1" w:themeFillShade="F2"/>
            <w:hideMark/>
          </w:tcPr>
          <w:p w14:paraId="20ED7D33" w14:textId="77777777" w:rsidR="00FE4143" w:rsidRPr="00B64E96" w:rsidRDefault="006C4496" w:rsidP="00534398">
            <w:pPr>
              <w:spacing w:after="0" w:line="360" w:lineRule="auto"/>
              <w:textAlignment w:val="baseline"/>
              <w:rPr>
                <w:rFonts w:ascii="Arial" w:eastAsia="Times New Roman" w:hAnsi="Arial" w:cs="Arial"/>
                <w:color w:val="417ADA"/>
                <w:sz w:val="24"/>
                <w:szCs w:val="24"/>
                <w:lang w:eastAsia="en-GB"/>
              </w:rPr>
            </w:pPr>
            <w:r>
              <w:rPr>
                <w:rFonts w:ascii="Arial" w:eastAsia="Times New Roman" w:hAnsi="Arial" w:cs="Arial"/>
                <w:b/>
                <w:bCs/>
                <w:color w:val="417ADA"/>
                <w:sz w:val="24"/>
                <w:szCs w:val="24"/>
                <w:lang w:eastAsia="en-GB"/>
              </w:rPr>
              <w:t xml:space="preserve"> Progression</w:t>
            </w:r>
            <w:r>
              <w:rPr>
                <w:rFonts w:ascii="Arial" w:eastAsia="Times New Roman" w:hAnsi="Arial" w:cs="Arial"/>
                <w:color w:val="417ADA"/>
                <w:sz w:val="24"/>
                <w:szCs w:val="24"/>
                <w:lang w:eastAsia="en-GB"/>
              </w:rPr>
              <w:t> </w:t>
            </w:r>
          </w:p>
        </w:tc>
        <w:tc>
          <w:tcPr>
            <w:tcW w:w="6555" w:type="dxa"/>
            <w:shd w:val="clear" w:color="auto" w:fill="FFFFFF"/>
            <w:hideMark/>
          </w:tcPr>
          <w:p w14:paraId="51E8C5B9" w14:textId="77777777" w:rsidR="00FE4143" w:rsidRPr="00B64E96" w:rsidRDefault="006C4496" w:rsidP="00534398">
            <w:pPr>
              <w:spacing w:after="0" w:line="360" w:lineRule="auto"/>
              <w:textAlignment w:val="baseline"/>
              <w:rPr>
                <w:rFonts w:ascii="Arial" w:eastAsia="Times New Roman" w:hAnsi="Arial" w:cs="Arial"/>
                <w:lang w:eastAsia="en-GB"/>
              </w:rPr>
            </w:pPr>
            <w:r>
              <w:rPr>
                <w:rFonts w:ascii="Arial" w:eastAsia="Times New Roman" w:hAnsi="Arial" w:cs="Arial"/>
                <w:lang w:eastAsia="en-GB"/>
              </w:rPr>
              <w:t xml:space="preserve"> Access to a free MBA or equivalent master's level qualification with paid study time </w:t>
            </w:r>
          </w:p>
        </w:tc>
      </w:tr>
    </w:tbl>
    <w:p w14:paraId="2424E2C6" w14:textId="77777777" w:rsidR="003D4D7D" w:rsidRPr="003D4D7D" w:rsidRDefault="003D4D7D" w:rsidP="00534398">
      <w:pPr>
        <w:spacing w:after="0" w:line="360" w:lineRule="auto"/>
        <w:rPr>
          <w:rFonts w:asciiTheme="minorBidi" w:hAnsiTheme="minorBidi"/>
          <w:i/>
          <w:iCs/>
          <w:sz w:val="20"/>
          <w:szCs w:val="20"/>
        </w:rPr>
      </w:pPr>
    </w:p>
    <w:p w14:paraId="361C8565" w14:textId="77777777" w:rsidR="00C60F33" w:rsidRPr="00D54EEB" w:rsidRDefault="00C60F33" w:rsidP="00534398">
      <w:pPr>
        <w:spacing w:after="0" w:line="360" w:lineRule="auto"/>
        <w:rPr>
          <w:rFonts w:ascii="Arial" w:hAnsi="Arial" w:cs="Arial"/>
          <w:b/>
          <w:bCs/>
          <w:sz w:val="24"/>
          <w:szCs w:val="24"/>
        </w:rPr>
      </w:pPr>
    </w:p>
    <w:p w14:paraId="7F3647C2" w14:textId="77777777" w:rsidR="00FE4143" w:rsidRPr="00B64E96" w:rsidRDefault="00FE4143" w:rsidP="00534398">
      <w:pPr>
        <w:pBdr>
          <w:bottom w:val="single" w:sz="8" w:space="4" w:color="417AD9"/>
        </w:pBdr>
        <w:spacing w:before="320" w:after="120" w:line="360" w:lineRule="auto"/>
        <w:rPr>
          <w:rFonts w:ascii="Arial" w:hAnsi="Arial" w:cs="Arial"/>
          <w:sz w:val="21"/>
          <w:szCs w:val="21"/>
        </w:rPr>
      </w:pPr>
      <w:r>
        <w:rPr>
          <w:rFonts w:ascii="Arial" w:eastAsia="Arial" w:hAnsi="Arial" w:cs="Arial"/>
          <w:b/>
          <w:bCs/>
          <w:color w:val="417AD9"/>
          <w:sz w:val="32"/>
          <w:szCs w:val="32"/>
        </w:rPr>
        <w:t>About the Role</w:t>
      </w:r>
    </w:p>
    <w:p w14:paraId="606BD609" w14:textId="77777777" w:rsidR="00C60F33" w:rsidRDefault="00FE4143" w:rsidP="00534398">
      <w:pPr>
        <w:spacing w:after="0" w:line="360" w:lineRule="auto"/>
        <w:rPr>
          <w:rFonts w:ascii="Arial" w:hAnsi="Arial" w:cs="Arial"/>
          <w:sz w:val="24"/>
          <w:szCs w:val="24"/>
        </w:rPr>
      </w:pPr>
      <w:r>
        <w:rPr>
          <w:rFonts w:ascii="Arial" w:hAnsi="Arial" w:cs="Arial"/>
          <w:sz w:val="24"/>
          <w:szCs w:val="24"/>
        </w:rPr>
        <w:t xml:space="preserve">MDXSU is looking for a Data &amp; Insight Coordinator who is comfortable telling stories as they are analysing spreadsheets. This is not a purely technical role; it is a strategic one. You will be the person who takes what the data says and translates it into meaning: what do Middlesex students actually care about, how is MDXSU performing against its mission, and what should we do differently? </w:t>
      </w:r>
    </w:p>
    <w:p w14:paraId="23FEFB27" w14:textId="77777777" w:rsidR="009E19F0" w:rsidRDefault="009E19F0" w:rsidP="00534398">
      <w:pPr>
        <w:spacing w:after="0" w:line="360" w:lineRule="auto"/>
        <w:rPr>
          <w:rFonts w:ascii="Arial" w:hAnsi="Arial" w:cs="Arial"/>
          <w:sz w:val="24"/>
          <w:szCs w:val="24"/>
        </w:rPr>
      </w:pPr>
    </w:p>
    <w:p w14:paraId="07F5BF85" w14:textId="3FE53728" w:rsidR="009E19F0" w:rsidRDefault="009E19F0" w:rsidP="00534398">
      <w:pPr>
        <w:spacing w:after="0" w:line="360" w:lineRule="auto"/>
        <w:rPr>
          <w:rFonts w:ascii="Arial" w:hAnsi="Arial" w:cs="Arial"/>
          <w:sz w:val="24"/>
          <w:szCs w:val="24"/>
        </w:rPr>
      </w:pPr>
      <w:r>
        <w:rPr>
          <w:rFonts w:ascii="Arial" w:hAnsi="Arial" w:cs="Arial"/>
          <w:sz w:val="24"/>
          <w:szCs w:val="24"/>
        </w:rPr>
        <w:t>The Communications &amp; Insight Department is key to how M</w:t>
      </w:r>
      <w:r w:rsidR="004E3D4E">
        <w:rPr>
          <w:rFonts w:ascii="Arial" w:hAnsi="Arial" w:cs="Arial"/>
          <w:sz w:val="24"/>
          <w:szCs w:val="24"/>
        </w:rPr>
        <w:t>D</w:t>
      </w:r>
      <w:r>
        <w:rPr>
          <w:rFonts w:ascii="Arial" w:hAnsi="Arial" w:cs="Arial"/>
          <w:sz w:val="24"/>
          <w:szCs w:val="24"/>
        </w:rPr>
        <w:t xml:space="preserve">XSU understands and engages its students, combining creativity with evidence to drive meaningful impact. The team brings together expertise in storytelling, content, and community-building with strong </w:t>
      </w:r>
      <w:r>
        <w:rPr>
          <w:rFonts w:ascii="Arial" w:hAnsi="Arial" w:cs="Arial"/>
          <w:sz w:val="24"/>
          <w:szCs w:val="24"/>
        </w:rPr>
        <w:lastRenderedPageBreak/>
        <w:t>data analysis and research, ensuring that every decision is grounded in real student experience. By connecting insight with action, the team enables MDXSU to continuously learn, adapt, and deliver work that is relevant, inclusive, and genuinely student-led.</w:t>
      </w:r>
    </w:p>
    <w:p w14:paraId="79C0F534" w14:textId="77777777" w:rsidR="009E19F0" w:rsidRDefault="009E19F0" w:rsidP="00534398">
      <w:pPr>
        <w:spacing w:after="0" w:line="360" w:lineRule="auto"/>
        <w:rPr>
          <w:rFonts w:ascii="Arial" w:hAnsi="Arial" w:cs="Arial"/>
          <w:sz w:val="24"/>
          <w:szCs w:val="24"/>
        </w:rPr>
      </w:pPr>
    </w:p>
    <w:p w14:paraId="7A8BCC51" w14:textId="7038D345" w:rsidR="009E19F0" w:rsidRDefault="009E19F0" w:rsidP="00534398">
      <w:pPr>
        <w:spacing w:after="0" w:line="360" w:lineRule="auto"/>
        <w:rPr>
          <w:rFonts w:ascii="Arial" w:hAnsi="Arial" w:cs="Arial"/>
          <w:sz w:val="24"/>
          <w:szCs w:val="24"/>
        </w:rPr>
      </w:pPr>
      <w:r>
        <w:rPr>
          <w:rFonts w:ascii="Arial" w:hAnsi="Arial" w:cs="Arial"/>
          <w:sz w:val="24"/>
          <w:szCs w:val="24"/>
        </w:rPr>
        <w:t xml:space="preserve">You will work in close partnership with the Communications </w:t>
      </w:r>
      <w:r w:rsidR="000257EA">
        <w:rPr>
          <w:rFonts w:ascii="Arial" w:hAnsi="Arial" w:cs="Arial"/>
          <w:sz w:val="24"/>
          <w:szCs w:val="24"/>
        </w:rPr>
        <w:t>Student Staff</w:t>
      </w:r>
      <w:r>
        <w:rPr>
          <w:rFonts w:ascii="Arial" w:hAnsi="Arial" w:cs="Arial"/>
          <w:sz w:val="24"/>
          <w:szCs w:val="24"/>
        </w:rPr>
        <w:t xml:space="preserve"> to create a joined-up, evidence-led approach to student engagement. The Data &amp; Insight Coordinator and Communications </w:t>
      </w:r>
      <w:r w:rsidR="000257EA">
        <w:rPr>
          <w:rFonts w:ascii="Arial" w:hAnsi="Arial" w:cs="Arial"/>
          <w:sz w:val="24"/>
          <w:szCs w:val="24"/>
        </w:rPr>
        <w:t>Student Staff</w:t>
      </w:r>
      <w:r>
        <w:rPr>
          <w:rFonts w:ascii="Arial" w:hAnsi="Arial" w:cs="Arial"/>
          <w:sz w:val="24"/>
          <w:szCs w:val="24"/>
        </w:rPr>
        <w:t xml:space="preserve"> are two halves of the same function: insight informs what we say and how we say it; communications tests hypotheses and generates new data. Together, you will build a feedback loop that makes MDXSU’s engagement work progressively smarter and more impactful. </w:t>
      </w:r>
    </w:p>
    <w:p w14:paraId="602A2600" w14:textId="77777777" w:rsidR="00E24A9B" w:rsidRDefault="00E24A9B" w:rsidP="00534398">
      <w:pPr>
        <w:spacing w:after="0" w:line="360" w:lineRule="auto"/>
        <w:rPr>
          <w:rFonts w:ascii="Arial" w:hAnsi="Arial" w:cs="Arial"/>
          <w:sz w:val="24"/>
          <w:szCs w:val="24"/>
        </w:rPr>
      </w:pPr>
    </w:p>
    <w:p w14:paraId="4C00C177" w14:textId="77777777" w:rsidR="00080197" w:rsidRDefault="00080197" w:rsidP="00534398">
      <w:pPr>
        <w:spacing w:after="0" w:line="360" w:lineRule="auto"/>
        <w:rPr>
          <w:rFonts w:ascii="Arial" w:hAnsi="Arial" w:cs="Arial"/>
          <w:sz w:val="24"/>
          <w:szCs w:val="24"/>
        </w:rPr>
      </w:pPr>
      <w:r>
        <w:rPr>
          <w:rFonts w:ascii="Arial" w:hAnsi="Arial" w:cs="Arial"/>
          <w:sz w:val="24"/>
          <w:szCs w:val="24"/>
        </w:rPr>
        <w:t>You will have student analysts and data-capable student staff around you. Your job is not to do all the number-crunching yourself, but to design the systems, interpret the findings, and communicate what they mean to MDXSU’s leadership, elected officers, and partners in a way that drives real decisions.</w:t>
      </w:r>
    </w:p>
    <w:p w14:paraId="540AC88C" w14:textId="77777777" w:rsidR="00C9396F" w:rsidRDefault="00C9396F" w:rsidP="00534398">
      <w:pPr>
        <w:spacing w:after="0" w:line="360" w:lineRule="auto"/>
        <w:rPr>
          <w:rFonts w:ascii="Arial" w:hAnsi="Arial" w:cs="Arial"/>
          <w:sz w:val="24"/>
          <w:szCs w:val="24"/>
        </w:rPr>
      </w:pPr>
    </w:p>
    <w:p w14:paraId="3CBC864A" w14:textId="77777777" w:rsidR="00C9396F" w:rsidRDefault="00C9396F" w:rsidP="00534398">
      <w:pPr>
        <w:spacing w:after="0" w:line="360" w:lineRule="auto"/>
        <w:rPr>
          <w:rFonts w:ascii="Arial" w:hAnsi="Arial" w:cs="Arial"/>
          <w:sz w:val="24"/>
          <w:szCs w:val="24"/>
        </w:rPr>
      </w:pPr>
      <w:r>
        <w:rPr>
          <w:rFonts w:ascii="Arial" w:hAnsi="Arial" w:cs="Arial"/>
          <w:sz w:val="24"/>
          <w:szCs w:val="24"/>
        </w:rPr>
        <w:t>This role is open to Middlesex University graduates only. We are looking for someone who understands MDXSU not just as an organisation, but as a lived experience, someone who brings that insider knowledge of what student life at Middlesex actually looks and feels like.</w:t>
      </w:r>
    </w:p>
    <w:p w14:paraId="2778A026" w14:textId="77777777" w:rsidR="00301578" w:rsidRDefault="00301578" w:rsidP="00534398">
      <w:pPr>
        <w:spacing w:after="0" w:line="360" w:lineRule="auto"/>
        <w:rPr>
          <w:rFonts w:ascii="Arial" w:hAnsi="Arial" w:cs="Arial"/>
          <w:sz w:val="24"/>
          <w:szCs w:val="24"/>
        </w:rPr>
      </w:pPr>
    </w:p>
    <w:p w14:paraId="59A48E6C" w14:textId="77777777" w:rsidR="00B64E96" w:rsidRPr="00B64E96" w:rsidRDefault="00B64E96" w:rsidP="00534398">
      <w:pPr>
        <w:pBdr>
          <w:bottom w:val="single" w:sz="8" w:space="4" w:color="417AD9"/>
        </w:pBdr>
        <w:spacing w:before="320" w:after="120" w:line="360" w:lineRule="auto"/>
        <w:rPr>
          <w:rFonts w:ascii="Arial" w:hAnsi="Arial" w:cs="Arial"/>
          <w:sz w:val="21"/>
          <w:szCs w:val="21"/>
        </w:rPr>
      </w:pPr>
      <w:r>
        <w:rPr>
          <w:rFonts w:ascii="Arial" w:eastAsia="Arial" w:hAnsi="Arial" w:cs="Arial"/>
          <w:b/>
          <w:bCs/>
          <w:color w:val="417AD9"/>
          <w:sz w:val="32"/>
          <w:szCs w:val="32"/>
        </w:rPr>
        <w:t>Job Purpose</w:t>
      </w:r>
    </w:p>
    <w:p w14:paraId="18F89D0E" w14:textId="77777777" w:rsidR="00B64E96" w:rsidRPr="00B64E96" w:rsidRDefault="00B64E96" w:rsidP="00534398">
      <w:pPr>
        <w:pStyle w:val="ListParagraph"/>
        <w:numPr>
          <w:ilvl w:val="0"/>
          <w:numId w:val="34"/>
        </w:numPr>
        <w:spacing w:before="60" w:after="60" w:line="360" w:lineRule="auto"/>
        <w:rPr>
          <w:rFonts w:ascii="Arial" w:hAnsi="Arial" w:cs="Arial"/>
          <w:sz w:val="21"/>
          <w:szCs w:val="21"/>
        </w:rPr>
      </w:pPr>
      <w:r>
        <w:rPr>
          <w:rFonts w:ascii="Arial" w:eastAsia="Arial" w:hAnsi="Arial" w:cs="Arial"/>
          <w:sz w:val="24"/>
          <w:szCs w:val="24"/>
        </w:rPr>
        <w:t>Build and continuously improve MDXSU's insight function: developing the systems, structures, and culture that enable the whole organisation to make evidence-led decisions.</w:t>
      </w:r>
    </w:p>
    <w:p w14:paraId="14ADD112" w14:textId="77777777" w:rsidR="00B64E96" w:rsidRPr="00B64E96" w:rsidRDefault="00B64E96" w:rsidP="00534398">
      <w:pPr>
        <w:pStyle w:val="ListParagraph"/>
        <w:numPr>
          <w:ilvl w:val="0"/>
          <w:numId w:val="34"/>
        </w:numPr>
        <w:spacing w:before="60" w:after="60" w:line="360" w:lineRule="auto"/>
        <w:rPr>
          <w:rFonts w:ascii="Arial" w:hAnsi="Arial" w:cs="Arial"/>
          <w:sz w:val="21"/>
          <w:szCs w:val="21"/>
        </w:rPr>
      </w:pPr>
      <w:r>
        <w:rPr>
          <w:rFonts w:ascii="Arial" w:eastAsia="Arial" w:hAnsi="Arial" w:cs="Arial"/>
          <w:sz w:val="24"/>
          <w:szCs w:val="24"/>
        </w:rPr>
        <w:t>Partner with the MDXSU teams to ensure engagement and communications activity is informed by data, with regular review cycles that enable the team to adapt and improve.</w:t>
      </w:r>
    </w:p>
    <w:p w14:paraId="6B3A4EBE" w14:textId="77777777" w:rsidR="00B64E96" w:rsidRPr="00B64E96" w:rsidRDefault="00B64E96" w:rsidP="00534398">
      <w:pPr>
        <w:pStyle w:val="ListParagraph"/>
        <w:numPr>
          <w:ilvl w:val="0"/>
          <w:numId w:val="34"/>
        </w:numPr>
        <w:spacing w:before="60" w:after="60" w:line="360" w:lineRule="auto"/>
        <w:rPr>
          <w:rFonts w:ascii="Arial" w:hAnsi="Arial" w:cs="Arial"/>
          <w:sz w:val="21"/>
          <w:szCs w:val="21"/>
        </w:rPr>
      </w:pPr>
      <w:r>
        <w:rPr>
          <w:rFonts w:ascii="Arial" w:eastAsia="Arial" w:hAnsi="Arial" w:cs="Arial"/>
          <w:sz w:val="24"/>
          <w:szCs w:val="24"/>
        </w:rPr>
        <w:t>Translate complex data into clear, compelling insight: telling the story behind the numbers in a way that stimulates action from officers, staff, and university partners</w:t>
      </w:r>
    </w:p>
    <w:p w14:paraId="36EBB97F" w14:textId="77777777" w:rsidR="00B64E96" w:rsidRPr="00B64E96" w:rsidRDefault="00B64E96" w:rsidP="00534398">
      <w:pPr>
        <w:pStyle w:val="ListParagraph"/>
        <w:numPr>
          <w:ilvl w:val="0"/>
          <w:numId w:val="34"/>
        </w:numPr>
        <w:spacing w:before="60" w:after="60" w:line="360" w:lineRule="auto"/>
        <w:rPr>
          <w:rFonts w:ascii="Arial" w:hAnsi="Arial" w:cs="Arial"/>
          <w:sz w:val="21"/>
          <w:szCs w:val="21"/>
        </w:rPr>
      </w:pPr>
      <w:r>
        <w:rPr>
          <w:rFonts w:ascii="Arial" w:eastAsia="Arial" w:hAnsi="Arial" w:cs="Arial"/>
          <w:sz w:val="24"/>
          <w:szCs w:val="24"/>
        </w:rPr>
        <w:t>Provide analysis and reporting across MDXSU's performance data, supporting SLT, the Board, and team leads to understand progress and make informed strategic decisions.</w:t>
      </w:r>
    </w:p>
    <w:p w14:paraId="0C381B53" w14:textId="77777777" w:rsidR="00B64E96" w:rsidRPr="00B516AE" w:rsidRDefault="00B64E96" w:rsidP="00534398">
      <w:pPr>
        <w:pBdr>
          <w:bottom w:val="single" w:sz="8" w:space="4" w:color="417AD9"/>
        </w:pBdr>
        <w:spacing w:before="320" w:after="120" w:line="360" w:lineRule="auto"/>
        <w:rPr>
          <w:sz w:val="21"/>
          <w:szCs w:val="21"/>
        </w:rPr>
      </w:pPr>
      <w:r>
        <w:rPr>
          <w:rFonts w:eastAsia="Arial"/>
          <w:b/>
          <w:bCs/>
          <w:color w:val="417AD9"/>
          <w:sz w:val="32"/>
          <w:szCs w:val="32"/>
        </w:rPr>
        <w:lastRenderedPageBreak/>
        <w:t>Key Responsibilities</w:t>
      </w:r>
    </w:p>
    <w:p w14:paraId="5F7CFEFD" w14:textId="77777777" w:rsidR="006C4496" w:rsidRPr="00E24A9B" w:rsidRDefault="006C4496" w:rsidP="00534398">
      <w:pPr>
        <w:spacing w:before="240" w:after="80" w:line="360" w:lineRule="auto"/>
        <w:rPr>
          <w:rFonts w:ascii="Arial" w:hAnsi="Arial" w:cs="Arial"/>
          <w:sz w:val="21"/>
          <w:szCs w:val="21"/>
        </w:rPr>
      </w:pPr>
      <w:r>
        <w:rPr>
          <w:rFonts w:ascii="Arial" w:eastAsia="Arial" w:hAnsi="Arial" w:cs="Arial"/>
          <w:b/>
          <w:bCs/>
          <w:color w:val="1A1A2E"/>
          <w:sz w:val="28"/>
          <w:szCs w:val="28"/>
        </w:rPr>
        <w:t>1. Partnering with Communications to drive engagement (core collaboration)</w:t>
      </w:r>
    </w:p>
    <w:p w14:paraId="594F26D2" w14:textId="4582EFBC" w:rsidR="006C4496" w:rsidRPr="00E24A9B" w:rsidRDefault="006C4496"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 xml:space="preserve">Work in regular, structured partnership with the Communications </w:t>
      </w:r>
      <w:r w:rsidR="000257EA">
        <w:rPr>
          <w:rFonts w:ascii="Arial" w:eastAsia="Arial" w:hAnsi="Arial" w:cs="Arial"/>
          <w:sz w:val="24"/>
          <w:szCs w:val="24"/>
        </w:rPr>
        <w:t>Student Staff</w:t>
      </w:r>
      <w:r>
        <w:rPr>
          <w:rFonts w:ascii="Arial" w:eastAsia="Arial" w:hAnsi="Arial" w:cs="Arial"/>
          <w:sz w:val="24"/>
          <w:szCs w:val="24"/>
        </w:rPr>
        <w:t>: sharing insight findings, reviewing campaign performance, and jointly shaping MDXSU's engagement strategy</w:t>
      </w:r>
    </w:p>
    <w:p w14:paraId="4C912A3E" w14:textId="77777777" w:rsidR="006C4496" w:rsidRPr="00E24A9B" w:rsidRDefault="006C4496"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Develop shared reporting rhythms: bi-weekly data check-ins with Communications, campaign performance reviews, and termly strategic insight reviews, data check-ins with other departments to review student engagement, event participation and student feedback</w:t>
      </w:r>
    </w:p>
    <w:p w14:paraId="780E7233" w14:textId="77777777" w:rsidR="006C4496" w:rsidRPr="00E24A9B" w:rsidRDefault="006C4496"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Provide the organisation with timely, actionable insight, not raw data dumps, but clear narratives about what is working, what is not, and what to try next</w:t>
      </w:r>
    </w:p>
    <w:p w14:paraId="5D3FFB06" w14:textId="77777777" w:rsidR="006C4496" w:rsidRPr="00E24A9B" w:rsidRDefault="006C4496"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Support the teams in developing a test-and-learn culture, helping to design experiments, interpret results, and embed findings into future plans</w:t>
      </w:r>
    </w:p>
    <w:p w14:paraId="7A8DEF9D" w14:textId="77777777" w:rsidR="00E24A9B" w:rsidRPr="00E24A9B" w:rsidRDefault="006C4496"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Help the Communications team understand which student segments are under-reached, what content formats are driving genuine community, and where belonging signals are strongest or weakest</w:t>
      </w:r>
    </w:p>
    <w:p w14:paraId="322E6374" w14:textId="77777777" w:rsidR="00E24A9B" w:rsidRPr="00E24A9B" w:rsidRDefault="00E24A9B" w:rsidP="00534398">
      <w:pPr>
        <w:spacing w:before="240" w:after="80" w:line="360" w:lineRule="auto"/>
        <w:rPr>
          <w:rFonts w:ascii="Arial" w:hAnsi="Arial" w:cs="Arial"/>
          <w:sz w:val="21"/>
          <w:szCs w:val="21"/>
        </w:rPr>
      </w:pPr>
      <w:r>
        <w:rPr>
          <w:rFonts w:ascii="Arial" w:eastAsia="Arial" w:hAnsi="Arial" w:cs="Arial"/>
          <w:b/>
          <w:bCs/>
          <w:color w:val="1A1A2E"/>
          <w:sz w:val="28"/>
          <w:szCs w:val="28"/>
        </w:rPr>
        <w:t>2. Building MDXSU's insight capacity</w:t>
      </w:r>
    </w:p>
    <w:p w14:paraId="38AA37ED" w14:textId="77777777" w:rsidR="00E24A9B" w:rsidRPr="00E24A9B" w:rsidRDefault="00E24A9B"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Design and manage MDXSU's data gathering systems, drawing on UnionCloud, website analytics, social media data, email metrics, survey tools, and other sources to create a joined-up picture of student engagement</w:t>
      </w:r>
    </w:p>
    <w:p w14:paraId="75305051" w14:textId="77777777" w:rsidR="00E24A9B" w:rsidRPr="00A62A64" w:rsidRDefault="00E24A9B"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Develop accessible, well-designed reporting dashboards that make the data accessible to different audiences (from student officers to the Trustee Board)</w:t>
      </w:r>
    </w:p>
    <w:p w14:paraId="59862FBB" w14:textId="77777777" w:rsidR="00A62A64" w:rsidRPr="00534398" w:rsidRDefault="00A62A64"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Train and support colleagues across MDXSU in effective data collection and use, building organisational data literacy without creating dependency on one person</w:t>
      </w:r>
    </w:p>
    <w:p w14:paraId="0BE1FFF7" w14:textId="77777777" w:rsidR="00534398" w:rsidRPr="00534398" w:rsidRDefault="00534398"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Ensure data collection across MDXSU is ethical, GDPR-compliant, and aligned with best practice in research</w:t>
      </w:r>
    </w:p>
    <w:p w14:paraId="782550D6" w14:textId="77777777" w:rsidR="00534398" w:rsidRPr="00534398" w:rsidRDefault="00534398"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Lead on democratic data processes, including SU Elections and student polling, using UnionCloud and relevant platforms</w:t>
      </w:r>
    </w:p>
    <w:p w14:paraId="4A9B2517" w14:textId="77777777" w:rsidR="00534398" w:rsidRDefault="00534398" w:rsidP="00534398">
      <w:pPr>
        <w:spacing w:before="40" w:after="40" w:line="360" w:lineRule="auto"/>
        <w:rPr>
          <w:rFonts w:ascii="Arial" w:hAnsi="Arial" w:cs="Arial"/>
          <w:sz w:val="21"/>
          <w:szCs w:val="21"/>
        </w:rPr>
      </w:pPr>
    </w:p>
    <w:p w14:paraId="3CEACD3B" w14:textId="77777777" w:rsidR="00534398" w:rsidRPr="00534398" w:rsidRDefault="00534398" w:rsidP="00534398">
      <w:pPr>
        <w:spacing w:before="240" w:after="80" w:line="360" w:lineRule="auto"/>
        <w:rPr>
          <w:rFonts w:ascii="Arial" w:hAnsi="Arial" w:cs="Arial"/>
          <w:sz w:val="21"/>
          <w:szCs w:val="21"/>
        </w:rPr>
      </w:pPr>
      <w:r>
        <w:rPr>
          <w:rFonts w:ascii="Arial" w:eastAsia="Arial" w:hAnsi="Arial" w:cs="Arial"/>
          <w:b/>
          <w:bCs/>
          <w:color w:val="1A1A2E"/>
          <w:sz w:val="28"/>
          <w:szCs w:val="28"/>
        </w:rPr>
        <w:lastRenderedPageBreak/>
        <w:t>3. Gathering and interpreting student insight</w:t>
      </w:r>
    </w:p>
    <w:p w14:paraId="16D01D2A" w14:textId="77777777" w:rsidR="00534398" w:rsidRPr="00534398" w:rsidRDefault="00534398"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Lead the analysis of key student surveys, the National Student Survey, focus groups, and other qualitative and quantitative research to inform MDXSU's priorities</w:t>
      </w:r>
    </w:p>
    <w:p w14:paraId="48FB87BC" w14:textId="77777777" w:rsidR="00534398" w:rsidRPr="00534398" w:rsidRDefault="00534398"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Support sabbatical officers with timely research and intelligence that enables them to represent students effectively and lobby for change with evidence</w:t>
      </w:r>
    </w:p>
    <w:p w14:paraId="749308F7" w14:textId="77777777" w:rsidR="00534398" w:rsidRPr="00534398" w:rsidRDefault="00534398"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Provide data and insight support to the Advice and Advocacy team, helping them evidence the student issues they are working to address</w:t>
      </w:r>
    </w:p>
    <w:p w14:paraId="47CBEB7C" w14:textId="77777777" w:rsidR="00534398" w:rsidRPr="00534398" w:rsidRDefault="00534398"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Equip student campaigners, activists, and representatives with the evidence they need to influence the University and external bodies</w:t>
      </w:r>
    </w:p>
    <w:p w14:paraId="7515C258" w14:textId="77777777" w:rsidR="00534398" w:rsidRPr="00534398" w:rsidRDefault="00534398" w:rsidP="00534398">
      <w:pPr>
        <w:spacing w:before="240" w:after="80" w:line="360" w:lineRule="auto"/>
        <w:rPr>
          <w:rFonts w:ascii="Arial" w:hAnsi="Arial" w:cs="Arial"/>
          <w:sz w:val="21"/>
          <w:szCs w:val="21"/>
        </w:rPr>
      </w:pPr>
      <w:r>
        <w:rPr>
          <w:rFonts w:ascii="Arial" w:eastAsia="Arial" w:hAnsi="Arial" w:cs="Arial"/>
          <w:b/>
          <w:bCs/>
          <w:color w:val="1A1A2E"/>
          <w:sz w:val="28"/>
          <w:szCs w:val="28"/>
        </w:rPr>
        <w:t>4. Organisational performance reporting</w:t>
      </w:r>
    </w:p>
    <w:p w14:paraId="5ECDA30D" w14:textId="77777777" w:rsidR="00534398" w:rsidRPr="00534398" w:rsidRDefault="00534398"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Manage MDXSU's internal performance reporting: producing weekly, monthly, quarterly, and annual reports for SLT, departmental managers, and the Trustee Board</w:t>
      </w:r>
    </w:p>
    <w:p w14:paraId="11F517F2" w14:textId="77777777" w:rsidR="00534398" w:rsidRPr="00534398" w:rsidRDefault="00534398"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Ensure OKRs and KPIs are measured, tracked, and reported upon consistently using platforms including Microsoft, Monday.com, and Leapsome</w:t>
      </w:r>
    </w:p>
    <w:p w14:paraId="02A459D0" w14:textId="77777777" w:rsidR="00534398" w:rsidRPr="00534398" w:rsidRDefault="00534398"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Support financial and enterprise operations by generating accessible dashboards that track key financial, engagement, and satisfaction metrics</w:t>
      </w:r>
    </w:p>
    <w:p w14:paraId="76162B32" w14:textId="77777777" w:rsidR="00534398" w:rsidRPr="00534398" w:rsidRDefault="00534398"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Work with the Communications &amp; Marketing Manager to design and maintain insight functions for the MDXSU Trustee Board</w:t>
      </w:r>
    </w:p>
    <w:p w14:paraId="4B840491" w14:textId="77777777" w:rsidR="00534398" w:rsidRPr="00534398" w:rsidRDefault="00534398" w:rsidP="00534398">
      <w:pPr>
        <w:spacing w:before="240" w:after="80" w:line="360" w:lineRule="auto"/>
        <w:rPr>
          <w:rFonts w:ascii="Arial" w:hAnsi="Arial" w:cs="Arial"/>
          <w:sz w:val="21"/>
          <w:szCs w:val="21"/>
        </w:rPr>
      </w:pPr>
      <w:r>
        <w:rPr>
          <w:rFonts w:ascii="Arial" w:eastAsia="Arial" w:hAnsi="Arial" w:cs="Arial"/>
          <w:b/>
          <w:bCs/>
          <w:color w:val="1A1A2E"/>
          <w:sz w:val="28"/>
          <w:szCs w:val="28"/>
        </w:rPr>
        <w:t>5. Strategic contribution</w:t>
      </w:r>
    </w:p>
    <w:p w14:paraId="22B0128F" w14:textId="77777777" w:rsidR="00534398" w:rsidRPr="00534398" w:rsidRDefault="00534398"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Contribute to the Communications &amp; Insight team's strategic planning, acting as a thought partner on how data and communications can work together more effectively</w:t>
      </w:r>
    </w:p>
    <w:p w14:paraId="57C4B04B" w14:textId="77777777" w:rsidR="00534398" w:rsidRPr="00534398" w:rsidRDefault="00534398"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Stay current with developments in data, AI, and digital innovation that are relevant to student engagement and students' union practice</w:t>
      </w:r>
    </w:p>
    <w:p w14:paraId="2FAC1DDD" w14:textId="77777777" w:rsidR="00534398" w:rsidRPr="00534398" w:rsidRDefault="00534398" w:rsidP="00534398">
      <w:pPr>
        <w:pStyle w:val="ListParagraph"/>
        <w:numPr>
          <w:ilvl w:val="0"/>
          <w:numId w:val="35"/>
        </w:numPr>
        <w:spacing w:before="40" w:after="40" w:line="360" w:lineRule="auto"/>
        <w:contextualSpacing w:val="0"/>
        <w:rPr>
          <w:rFonts w:ascii="Arial" w:hAnsi="Arial" w:cs="Arial"/>
          <w:sz w:val="21"/>
          <w:szCs w:val="21"/>
        </w:rPr>
      </w:pPr>
      <w:r>
        <w:rPr>
          <w:rFonts w:ascii="Arial" w:eastAsia="Arial" w:hAnsi="Arial" w:cs="Arial"/>
          <w:sz w:val="24"/>
          <w:szCs w:val="24"/>
        </w:rPr>
        <w:t>Adhere to MDXSU's values, policies, and data governance frameworks</w:t>
      </w:r>
    </w:p>
    <w:p w14:paraId="79028159" w14:textId="77777777" w:rsidR="00534398" w:rsidRPr="00534398" w:rsidRDefault="00534398" w:rsidP="00534398">
      <w:pPr>
        <w:pBdr>
          <w:bottom w:val="single" w:sz="8" w:space="4" w:color="417AD9"/>
        </w:pBdr>
        <w:spacing w:before="320" w:after="120" w:line="360" w:lineRule="auto"/>
        <w:rPr>
          <w:rFonts w:ascii="Arial" w:hAnsi="Arial" w:cs="Arial"/>
          <w:sz w:val="21"/>
          <w:szCs w:val="21"/>
        </w:rPr>
      </w:pPr>
      <w:r>
        <w:rPr>
          <w:rFonts w:ascii="Arial" w:eastAsia="Arial" w:hAnsi="Arial" w:cs="Arial"/>
          <w:b/>
          <w:bCs/>
          <w:color w:val="417AD9"/>
          <w:sz w:val="32"/>
          <w:szCs w:val="32"/>
        </w:rPr>
        <w:t>Person Specification</w:t>
      </w:r>
    </w:p>
    <w:p w14:paraId="702919E8" w14:textId="77777777" w:rsidR="00534398" w:rsidRPr="00534398" w:rsidRDefault="00534398" w:rsidP="00534398">
      <w:pPr>
        <w:spacing w:before="240" w:after="80" w:line="360" w:lineRule="auto"/>
        <w:rPr>
          <w:rFonts w:ascii="Arial" w:hAnsi="Arial" w:cs="Arial"/>
          <w:sz w:val="21"/>
          <w:szCs w:val="21"/>
        </w:rPr>
      </w:pPr>
      <w:r>
        <w:rPr>
          <w:rFonts w:ascii="Arial" w:eastAsia="Arial" w:hAnsi="Arial" w:cs="Arial"/>
          <w:b/>
          <w:bCs/>
          <w:color w:val="1A1A2E"/>
          <w:sz w:val="28"/>
          <w:szCs w:val="28"/>
        </w:rPr>
        <w:t>Experience</w:t>
      </w:r>
    </w:p>
    <w:p w14:paraId="73D3CCBE" w14:textId="77777777" w:rsidR="00534398" w:rsidRPr="00534398" w:rsidRDefault="00534398" w:rsidP="00534398">
      <w:pPr>
        <w:spacing w:before="60" w:after="60" w:line="360" w:lineRule="auto"/>
        <w:rPr>
          <w:rFonts w:ascii="Arial" w:hAnsi="Arial" w:cs="Arial"/>
          <w:sz w:val="21"/>
          <w:szCs w:val="21"/>
        </w:rPr>
      </w:pPr>
      <w:r>
        <w:rPr>
          <w:rFonts w:ascii="Arial" w:eastAsia="Arial" w:hAnsi="Arial" w:cs="Arial"/>
          <w:b/>
          <w:bCs/>
          <w:sz w:val="24"/>
          <w:szCs w:val="24"/>
        </w:rPr>
        <w:t>Essential:</w:t>
      </w:r>
    </w:p>
    <w:p w14:paraId="1F6291C8" w14:textId="77777777" w:rsidR="00534398" w:rsidRPr="004E3D4E" w:rsidRDefault="00534398" w:rsidP="004E3D4E">
      <w:pPr>
        <w:pStyle w:val="ListParagraph"/>
        <w:numPr>
          <w:ilvl w:val="0"/>
          <w:numId w:val="40"/>
        </w:numPr>
        <w:spacing w:before="40" w:after="40" w:line="360" w:lineRule="auto"/>
        <w:rPr>
          <w:rFonts w:ascii="Arial" w:hAnsi="Arial" w:cs="Arial"/>
          <w:sz w:val="21"/>
          <w:szCs w:val="21"/>
        </w:rPr>
      </w:pPr>
      <w:r w:rsidRPr="004E3D4E">
        <w:rPr>
          <w:rFonts w:ascii="Arial" w:eastAsia="Arial" w:hAnsi="Arial" w:cs="Arial"/>
          <w:sz w:val="24"/>
          <w:szCs w:val="24"/>
        </w:rPr>
        <w:t>Middlesex University graduate (this role is open to MDX graduates only)</w:t>
      </w:r>
    </w:p>
    <w:p w14:paraId="237F69C5" w14:textId="77777777" w:rsidR="00534398" w:rsidRPr="004E3D4E" w:rsidRDefault="00534398" w:rsidP="004E3D4E">
      <w:pPr>
        <w:pStyle w:val="ListParagraph"/>
        <w:numPr>
          <w:ilvl w:val="0"/>
          <w:numId w:val="40"/>
        </w:numPr>
        <w:spacing w:before="40" w:after="40" w:line="360" w:lineRule="auto"/>
        <w:rPr>
          <w:rFonts w:ascii="Arial" w:hAnsi="Arial" w:cs="Arial"/>
          <w:sz w:val="21"/>
          <w:szCs w:val="21"/>
        </w:rPr>
      </w:pPr>
      <w:r w:rsidRPr="004E3D4E">
        <w:rPr>
          <w:rFonts w:ascii="Arial" w:eastAsia="Arial" w:hAnsi="Arial" w:cs="Arial"/>
          <w:sz w:val="24"/>
          <w:szCs w:val="24"/>
        </w:rPr>
        <w:lastRenderedPageBreak/>
        <w:t>Experience gathering and analysing data, whether through research projects, campaign measurement, service evaluation, or similar</w:t>
      </w:r>
    </w:p>
    <w:p w14:paraId="6A096250" w14:textId="77777777" w:rsidR="00534398" w:rsidRPr="004E3D4E" w:rsidRDefault="00534398" w:rsidP="004E3D4E">
      <w:pPr>
        <w:pStyle w:val="ListParagraph"/>
        <w:numPr>
          <w:ilvl w:val="0"/>
          <w:numId w:val="40"/>
        </w:numPr>
        <w:spacing w:before="40" w:after="40" w:line="360" w:lineRule="auto"/>
        <w:rPr>
          <w:rFonts w:ascii="Arial" w:hAnsi="Arial" w:cs="Arial"/>
          <w:sz w:val="21"/>
          <w:szCs w:val="21"/>
        </w:rPr>
      </w:pPr>
      <w:r w:rsidRPr="004E3D4E">
        <w:rPr>
          <w:rFonts w:ascii="Arial" w:eastAsia="Arial" w:hAnsi="Arial" w:cs="Arial"/>
          <w:sz w:val="24"/>
          <w:szCs w:val="24"/>
        </w:rPr>
        <w:t>Experience designing or managing data collection in an ethical and legally compliant way</w:t>
      </w:r>
    </w:p>
    <w:p w14:paraId="050D764D" w14:textId="77777777" w:rsidR="00534398" w:rsidRPr="004E3D4E" w:rsidRDefault="00534398" w:rsidP="004E3D4E">
      <w:pPr>
        <w:pStyle w:val="ListParagraph"/>
        <w:numPr>
          <w:ilvl w:val="0"/>
          <w:numId w:val="40"/>
        </w:numPr>
        <w:spacing w:before="40" w:after="40" w:line="360" w:lineRule="auto"/>
        <w:rPr>
          <w:rFonts w:ascii="Arial" w:hAnsi="Arial" w:cs="Arial"/>
          <w:sz w:val="21"/>
          <w:szCs w:val="21"/>
        </w:rPr>
      </w:pPr>
      <w:r w:rsidRPr="004E3D4E">
        <w:rPr>
          <w:rFonts w:ascii="Arial" w:eastAsia="Arial" w:hAnsi="Arial" w:cs="Arial"/>
          <w:sz w:val="24"/>
          <w:szCs w:val="24"/>
        </w:rPr>
        <w:t>Experience presenting data or research findings to non-specialist audiences (turning numbers into narrative)</w:t>
      </w:r>
    </w:p>
    <w:p w14:paraId="70801647" w14:textId="77777777" w:rsidR="00534398" w:rsidRPr="004E3D4E" w:rsidRDefault="00534398" w:rsidP="004E3D4E">
      <w:pPr>
        <w:pStyle w:val="ListParagraph"/>
        <w:numPr>
          <w:ilvl w:val="0"/>
          <w:numId w:val="40"/>
        </w:numPr>
        <w:spacing w:before="40" w:after="40" w:line="360" w:lineRule="auto"/>
        <w:rPr>
          <w:rFonts w:ascii="Arial" w:hAnsi="Arial" w:cs="Arial"/>
          <w:sz w:val="21"/>
          <w:szCs w:val="21"/>
        </w:rPr>
      </w:pPr>
      <w:r w:rsidRPr="004E3D4E">
        <w:rPr>
          <w:rFonts w:ascii="Arial" w:eastAsia="Arial" w:hAnsi="Arial" w:cs="Arial"/>
          <w:sz w:val="24"/>
          <w:szCs w:val="24"/>
        </w:rPr>
        <w:t>Understanding of students' union or higher education environments, gained through lived experience as a student or through professional work</w:t>
      </w:r>
    </w:p>
    <w:p w14:paraId="7CE3855F" w14:textId="77777777" w:rsidR="00534398" w:rsidRPr="00534398" w:rsidRDefault="00534398" w:rsidP="00534398">
      <w:pPr>
        <w:spacing w:before="60" w:line="360" w:lineRule="auto"/>
        <w:rPr>
          <w:rFonts w:ascii="Arial" w:hAnsi="Arial" w:cs="Arial"/>
          <w:sz w:val="21"/>
          <w:szCs w:val="21"/>
        </w:rPr>
      </w:pPr>
    </w:p>
    <w:p w14:paraId="3F8076C9" w14:textId="77777777" w:rsidR="00534398" w:rsidRPr="00534398" w:rsidRDefault="00534398" w:rsidP="00534398">
      <w:pPr>
        <w:spacing w:before="60" w:after="60" w:line="360" w:lineRule="auto"/>
        <w:rPr>
          <w:rFonts w:ascii="Arial" w:hAnsi="Arial" w:cs="Arial"/>
          <w:sz w:val="21"/>
          <w:szCs w:val="21"/>
        </w:rPr>
      </w:pPr>
      <w:r>
        <w:rPr>
          <w:rFonts w:ascii="Arial" w:eastAsia="Arial" w:hAnsi="Arial" w:cs="Arial"/>
          <w:b/>
          <w:bCs/>
          <w:sz w:val="24"/>
          <w:szCs w:val="24"/>
        </w:rPr>
        <w:t>Desirable:</w:t>
      </w:r>
    </w:p>
    <w:p w14:paraId="3E59DECD" w14:textId="77777777" w:rsidR="00534398" w:rsidRPr="004E3D4E" w:rsidRDefault="00534398" w:rsidP="004E3D4E">
      <w:pPr>
        <w:pStyle w:val="ListParagraph"/>
        <w:numPr>
          <w:ilvl w:val="0"/>
          <w:numId w:val="39"/>
        </w:numPr>
        <w:spacing w:before="40" w:after="40" w:line="360" w:lineRule="auto"/>
        <w:rPr>
          <w:rFonts w:ascii="Arial" w:hAnsi="Arial" w:cs="Arial"/>
          <w:sz w:val="21"/>
          <w:szCs w:val="21"/>
        </w:rPr>
      </w:pPr>
      <w:r w:rsidRPr="004E3D4E">
        <w:rPr>
          <w:rFonts w:ascii="Arial" w:eastAsia="Arial" w:hAnsi="Arial" w:cs="Arial"/>
          <w:sz w:val="24"/>
          <w:szCs w:val="24"/>
        </w:rPr>
        <w:t>Research-specific qualification or formal training in research methods, data analysis, or a related field</w:t>
      </w:r>
    </w:p>
    <w:p w14:paraId="18C539E3" w14:textId="77777777" w:rsidR="00534398" w:rsidRPr="004E3D4E" w:rsidRDefault="00534398" w:rsidP="004E3D4E">
      <w:pPr>
        <w:pStyle w:val="ListParagraph"/>
        <w:numPr>
          <w:ilvl w:val="0"/>
          <w:numId w:val="39"/>
        </w:numPr>
        <w:spacing w:before="40" w:after="40" w:line="360" w:lineRule="auto"/>
        <w:rPr>
          <w:rFonts w:ascii="Arial" w:hAnsi="Arial" w:cs="Arial"/>
          <w:sz w:val="21"/>
          <w:szCs w:val="21"/>
        </w:rPr>
      </w:pPr>
      <w:r w:rsidRPr="004E3D4E">
        <w:rPr>
          <w:rFonts w:ascii="Arial" w:eastAsia="Arial" w:hAnsi="Arial" w:cs="Arial"/>
          <w:sz w:val="24"/>
          <w:szCs w:val="24"/>
        </w:rPr>
        <w:t>Experience with data visualisation tools such as PowerBI, Tableau, or similar</w:t>
      </w:r>
    </w:p>
    <w:p w14:paraId="614A8404" w14:textId="77777777" w:rsidR="00534398" w:rsidRPr="004E3D4E" w:rsidRDefault="00534398" w:rsidP="004E3D4E">
      <w:pPr>
        <w:pStyle w:val="ListParagraph"/>
        <w:numPr>
          <w:ilvl w:val="0"/>
          <w:numId w:val="39"/>
        </w:numPr>
        <w:spacing w:before="40" w:after="40" w:line="360" w:lineRule="auto"/>
        <w:rPr>
          <w:rFonts w:ascii="Arial" w:hAnsi="Arial" w:cs="Arial"/>
          <w:sz w:val="21"/>
          <w:szCs w:val="21"/>
        </w:rPr>
      </w:pPr>
      <w:r w:rsidRPr="004E3D4E">
        <w:rPr>
          <w:rFonts w:ascii="Arial" w:eastAsia="Arial" w:hAnsi="Arial" w:cs="Arial"/>
          <w:sz w:val="24"/>
          <w:szCs w:val="24"/>
        </w:rPr>
        <w:t>Experience using CRM or membership platforms (e.g. UnionCloud, MSL, Hotspot)</w:t>
      </w:r>
    </w:p>
    <w:p w14:paraId="02B78365" w14:textId="77777777" w:rsidR="00534398" w:rsidRPr="004E3D4E" w:rsidRDefault="00534398" w:rsidP="004E3D4E">
      <w:pPr>
        <w:pStyle w:val="ListParagraph"/>
        <w:numPr>
          <w:ilvl w:val="0"/>
          <w:numId w:val="39"/>
        </w:numPr>
        <w:spacing w:before="40" w:after="40" w:line="360" w:lineRule="auto"/>
        <w:rPr>
          <w:rFonts w:ascii="Arial" w:hAnsi="Arial" w:cs="Arial"/>
          <w:sz w:val="21"/>
          <w:szCs w:val="21"/>
        </w:rPr>
      </w:pPr>
      <w:r w:rsidRPr="004E3D4E">
        <w:rPr>
          <w:rFonts w:ascii="Arial" w:eastAsia="Arial" w:hAnsi="Arial" w:cs="Arial"/>
          <w:sz w:val="24"/>
          <w:szCs w:val="24"/>
        </w:rPr>
        <w:t>Experience with survey design and qualitative data methods such as focus groups or interviews</w:t>
      </w:r>
    </w:p>
    <w:p w14:paraId="5538696B" w14:textId="77777777" w:rsidR="00534398" w:rsidRPr="004E3D4E" w:rsidRDefault="00534398" w:rsidP="004E3D4E">
      <w:pPr>
        <w:pStyle w:val="ListParagraph"/>
        <w:numPr>
          <w:ilvl w:val="0"/>
          <w:numId w:val="39"/>
        </w:numPr>
        <w:spacing w:before="40" w:after="40" w:line="360" w:lineRule="auto"/>
        <w:rPr>
          <w:rFonts w:ascii="Arial" w:hAnsi="Arial" w:cs="Arial"/>
          <w:sz w:val="21"/>
          <w:szCs w:val="21"/>
        </w:rPr>
      </w:pPr>
      <w:r w:rsidRPr="004E3D4E">
        <w:rPr>
          <w:rFonts w:ascii="Arial" w:eastAsia="Arial" w:hAnsi="Arial" w:cs="Arial"/>
          <w:sz w:val="24"/>
          <w:szCs w:val="24"/>
        </w:rPr>
        <w:t>Familiarity with platforms such as Microsoft, Monday.com, or Leapsome</w:t>
      </w:r>
    </w:p>
    <w:p w14:paraId="703122C2" w14:textId="77777777" w:rsidR="00534398" w:rsidRPr="004E3D4E" w:rsidRDefault="00534398" w:rsidP="004E3D4E">
      <w:pPr>
        <w:pStyle w:val="ListParagraph"/>
        <w:numPr>
          <w:ilvl w:val="0"/>
          <w:numId w:val="39"/>
        </w:numPr>
        <w:spacing w:before="40" w:after="40" w:line="360" w:lineRule="auto"/>
        <w:rPr>
          <w:rFonts w:ascii="Arial" w:hAnsi="Arial" w:cs="Arial"/>
          <w:sz w:val="21"/>
          <w:szCs w:val="21"/>
        </w:rPr>
      </w:pPr>
      <w:r w:rsidRPr="004E3D4E">
        <w:rPr>
          <w:rFonts w:ascii="Arial" w:eastAsia="Arial" w:hAnsi="Arial" w:cs="Arial"/>
          <w:sz w:val="24"/>
          <w:szCs w:val="24"/>
        </w:rPr>
        <w:t>Knowledge of generative AI and its applications in data and insight work</w:t>
      </w:r>
    </w:p>
    <w:p w14:paraId="280F6B1B" w14:textId="77777777" w:rsidR="00534398" w:rsidRPr="00534398" w:rsidRDefault="00534398" w:rsidP="00534398">
      <w:pPr>
        <w:spacing w:before="240" w:after="80" w:line="360" w:lineRule="auto"/>
        <w:rPr>
          <w:rFonts w:ascii="Arial" w:hAnsi="Arial" w:cs="Arial"/>
          <w:sz w:val="21"/>
          <w:szCs w:val="21"/>
        </w:rPr>
      </w:pPr>
      <w:r>
        <w:rPr>
          <w:rFonts w:ascii="Arial" w:eastAsia="Arial" w:hAnsi="Arial" w:cs="Arial"/>
          <w:b/>
          <w:bCs/>
          <w:color w:val="1A1A2E"/>
          <w:sz w:val="28"/>
          <w:szCs w:val="28"/>
        </w:rPr>
        <w:t>Skills &amp; Abilities</w:t>
      </w:r>
    </w:p>
    <w:p w14:paraId="728CC399" w14:textId="77777777" w:rsidR="00534398" w:rsidRPr="004E3D4E" w:rsidRDefault="00534398" w:rsidP="004E3D4E">
      <w:pPr>
        <w:pStyle w:val="ListParagraph"/>
        <w:numPr>
          <w:ilvl w:val="0"/>
          <w:numId w:val="41"/>
        </w:numPr>
        <w:spacing w:before="40" w:after="40" w:line="360" w:lineRule="auto"/>
        <w:rPr>
          <w:rFonts w:ascii="Arial" w:hAnsi="Arial" w:cs="Arial"/>
          <w:sz w:val="21"/>
          <w:szCs w:val="21"/>
        </w:rPr>
      </w:pPr>
      <w:r w:rsidRPr="004E3D4E">
        <w:rPr>
          <w:rFonts w:ascii="Arial" w:eastAsia="Arial" w:hAnsi="Arial" w:cs="Arial"/>
          <w:sz w:val="24"/>
          <w:szCs w:val="24"/>
        </w:rPr>
        <w:t>Strong analytical skills: able to work with complex data sets and extract what is meaningful and actionable</w:t>
      </w:r>
    </w:p>
    <w:p w14:paraId="1D38A7CA" w14:textId="77777777" w:rsidR="00534398" w:rsidRPr="004E3D4E" w:rsidRDefault="00534398" w:rsidP="004E3D4E">
      <w:pPr>
        <w:pStyle w:val="ListParagraph"/>
        <w:numPr>
          <w:ilvl w:val="0"/>
          <w:numId w:val="41"/>
        </w:numPr>
        <w:spacing w:before="40" w:after="40" w:line="360" w:lineRule="auto"/>
        <w:rPr>
          <w:rFonts w:ascii="Arial" w:hAnsi="Arial" w:cs="Arial"/>
          <w:sz w:val="21"/>
          <w:szCs w:val="21"/>
        </w:rPr>
      </w:pPr>
      <w:r w:rsidRPr="004E3D4E">
        <w:rPr>
          <w:rFonts w:ascii="Arial" w:eastAsia="Arial" w:hAnsi="Arial" w:cs="Arial"/>
          <w:sz w:val="24"/>
          <w:szCs w:val="24"/>
        </w:rPr>
        <w:t>Exceptional communication skills: able to write clearly, present confidently, and tell compelling stories using data as the foundation</w:t>
      </w:r>
    </w:p>
    <w:p w14:paraId="2189B6BE" w14:textId="77777777" w:rsidR="00534398" w:rsidRPr="004E3D4E" w:rsidRDefault="00534398" w:rsidP="004E3D4E">
      <w:pPr>
        <w:pStyle w:val="ListParagraph"/>
        <w:numPr>
          <w:ilvl w:val="0"/>
          <w:numId w:val="41"/>
        </w:numPr>
        <w:spacing w:before="40" w:after="40" w:line="360" w:lineRule="auto"/>
        <w:rPr>
          <w:rFonts w:ascii="Arial" w:hAnsi="Arial" w:cs="Arial"/>
          <w:sz w:val="21"/>
          <w:szCs w:val="21"/>
        </w:rPr>
      </w:pPr>
      <w:r w:rsidRPr="004E3D4E">
        <w:rPr>
          <w:rFonts w:ascii="Arial" w:eastAsia="Arial" w:hAnsi="Arial" w:cs="Arial"/>
          <w:sz w:val="24"/>
          <w:szCs w:val="24"/>
        </w:rPr>
        <w:t>Strong data visualisation skills: able to present findings in ways that are visually clear and accessible to different audiences</w:t>
      </w:r>
    </w:p>
    <w:p w14:paraId="3B346001" w14:textId="77777777" w:rsidR="00534398" w:rsidRPr="004E3D4E" w:rsidRDefault="00534398" w:rsidP="004E3D4E">
      <w:pPr>
        <w:pStyle w:val="ListParagraph"/>
        <w:numPr>
          <w:ilvl w:val="0"/>
          <w:numId w:val="41"/>
        </w:numPr>
        <w:spacing w:before="40" w:after="40" w:line="360" w:lineRule="auto"/>
        <w:rPr>
          <w:rFonts w:ascii="Arial" w:hAnsi="Arial" w:cs="Arial"/>
          <w:sz w:val="21"/>
          <w:szCs w:val="21"/>
        </w:rPr>
      </w:pPr>
      <w:r w:rsidRPr="004E3D4E">
        <w:rPr>
          <w:rFonts w:ascii="Arial" w:eastAsia="Arial" w:hAnsi="Arial" w:cs="Arial"/>
          <w:sz w:val="24"/>
          <w:szCs w:val="24"/>
        </w:rPr>
        <w:t>Collaborative and relationship-focused: able to build trust with colleagues across the organisation, student officers, and senior stakeholders</w:t>
      </w:r>
    </w:p>
    <w:p w14:paraId="6353DD0E" w14:textId="77777777" w:rsidR="00534398" w:rsidRPr="004E3D4E" w:rsidRDefault="00534398" w:rsidP="004E3D4E">
      <w:pPr>
        <w:pStyle w:val="ListParagraph"/>
        <w:numPr>
          <w:ilvl w:val="0"/>
          <w:numId w:val="41"/>
        </w:numPr>
        <w:spacing w:before="40" w:after="40" w:line="360" w:lineRule="auto"/>
        <w:rPr>
          <w:rFonts w:ascii="Arial" w:hAnsi="Arial" w:cs="Arial"/>
          <w:sz w:val="21"/>
          <w:szCs w:val="21"/>
        </w:rPr>
      </w:pPr>
      <w:r w:rsidRPr="004E3D4E">
        <w:rPr>
          <w:rFonts w:ascii="Arial" w:eastAsia="Arial" w:hAnsi="Arial" w:cs="Arial"/>
          <w:sz w:val="24"/>
          <w:szCs w:val="24"/>
        </w:rPr>
        <w:t>Strong organisational skills: able to manage multiple reporting cycles and data projects simultaneously</w:t>
      </w:r>
    </w:p>
    <w:p w14:paraId="235441FF" w14:textId="77777777" w:rsidR="00534398" w:rsidRPr="004E3D4E" w:rsidRDefault="00534398" w:rsidP="004E3D4E">
      <w:pPr>
        <w:pStyle w:val="ListParagraph"/>
        <w:numPr>
          <w:ilvl w:val="0"/>
          <w:numId w:val="41"/>
        </w:numPr>
        <w:spacing w:before="40" w:after="40" w:line="360" w:lineRule="auto"/>
        <w:rPr>
          <w:rFonts w:ascii="Arial" w:hAnsi="Arial" w:cs="Arial"/>
          <w:sz w:val="21"/>
          <w:szCs w:val="21"/>
        </w:rPr>
      </w:pPr>
      <w:r w:rsidRPr="004E3D4E">
        <w:rPr>
          <w:rFonts w:ascii="Arial" w:eastAsia="Arial" w:hAnsi="Arial" w:cs="Arial"/>
          <w:sz w:val="24"/>
          <w:szCs w:val="24"/>
        </w:rPr>
        <w:t>Comfortable working within democratic, student-led structures and supporting elected officers to use evidence effectively</w:t>
      </w:r>
    </w:p>
    <w:p w14:paraId="72749A4B" w14:textId="77777777" w:rsidR="00534398" w:rsidRPr="00534398" w:rsidRDefault="00534398" w:rsidP="00534398">
      <w:pPr>
        <w:spacing w:before="240" w:after="80" w:line="360" w:lineRule="auto"/>
        <w:rPr>
          <w:rFonts w:ascii="Arial" w:hAnsi="Arial" w:cs="Arial"/>
          <w:sz w:val="21"/>
          <w:szCs w:val="21"/>
        </w:rPr>
      </w:pPr>
      <w:r>
        <w:rPr>
          <w:rFonts w:ascii="Arial" w:eastAsia="Arial" w:hAnsi="Arial" w:cs="Arial"/>
          <w:b/>
          <w:bCs/>
          <w:color w:val="1A1A2E"/>
          <w:sz w:val="28"/>
          <w:szCs w:val="28"/>
        </w:rPr>
        <w:lastRenderedPageBreak/>
        <w:t>Values &amp; Behaviours</w:t>
      </w:r>
    </w:p>
    <w:p w14:paraId="7E501419" w14:textId="77777777" w:rsidR="00534398" w:rsidRPr="00534398" w:rsidRDefault="00534398" w:rsidP="00534398">
      <w:pPr>
        <w:pStyle w:val="ListParagraph"/>
        <w:numPr>
          <w:ilvl w:val="0"/>
          <w:numId w:val="38"/>
        </w:numPr>
        <w:spacing w:before="40" w:after="40" w:line="360" w:lineRule="auto"/>
        <w:contextualSpacing w:val="0"/>
        <w:rPr>
          <w:rFonts w:ascii="Arial" w:hAnsi="Arial" w:cs="Arial"/>
          <w:sz w:val="21"/>
          <w:szCs w:val="21"/>
        </w:rPr>
      </w:pPr>
      <w:r>
        <w:rPr>
          <w:rFonts w:ascii="Arial" w:eastAsia="Arial" w:hAnsi="Arial" w:cs="Arial"/>
          <w:sz w:val="24"/>
          <w:szCs w:val="24"/>
        </w:rPr>
        <w:t>Deep commitment to using data as a tool for equity and student empowerment, not just organisational performance</w:t>
      </w:r>
    </w:p>
    <w:p w14:paraId="611FEFA7" w14:textId="77777777" w:rsidR="00534398" w:rsidRPr="00534398" w:rsidRDefault="00534398" w:rsidP="00534398">
      <w:pPr>
        <w:pStyle w:val="ListParagraph"/>
        <w:numPr>
          <w:ilvl w:val="0"/>
          <w:numId w:val="38"/>
        </w:numPr>
        <w:spacing w:before="40" w:after="40" w:line="360" w:lineRule="auto"/>
        <w:contextualSpacing w:val="0"/>
        <w:rPr>
          <w:rFonts w:ascii="Arial" w:hAnsi="Arial" w:cs="Arial"/>
          <w:sz w:val="21"/>
          <w:szCs w:val="21"/>
        </w:rPr>
      </w:pPr>
      <w:r>
        <w:rPr>
          <w:rFonts w:ascii="Arial" w:eastAsia="Arial" w:hAnsi="Arial" w:cs="Arial"/>
          <w:sz w:val="24"/>
          <w:szCs w:val="24"/>
        </w:rPr>
        <w:t>Genuine understanding of MDXSU's community and the diversity of student experience at Middlesex</w:t>
      </w:r>
    </w:p>
    <w:p w14:paraId="2139BB27" w14:textId="77777777" w:rsidR="00534398" w:rsidRPr="00534398" w:rsidRDefault="00534398" w:rsidP="00534398">
      <w:pPr>
        <w:pStyle w:val="ListParagraph"/>
        <w:numPr>
          <w:ilvl w:val="0"/>
          <w:numId w:val="38"/>
        </w:numPr>
        <w:spacing w:before="40" w:after="40" w:line="360" w:lineRule="auto"/>
        <w:contextualSpacing w:val="0"/>
        <w:rPr>
          <w:rFonts w:ascii="Arial" w:hAnsi="Arial" w:cs="Arial"/>
          <w:sz w:val="21"/>
          <w:szCs w:val="21"/>
        </w:rPr>
      </w:pPr>
      <w:r>
        <w:rPr>
          <w:rFonts w:ascii="Arial" w:eastAsia="Arial" w:hAnsi="Arial" w:cs="Arial"/>
          <w:sz w:val="24"/>
          <w:szCs w:val="24"/>
        </w:rPr>
        <w:t>Curious and inquisitive, always asking what the data is really saying and what it means for students</w:t>
      </w:r>
    </w:p>
    <w:p w14:paraId="3ECD86B5" w14:textId="77777777" w:rsidR="00534398" w:rsidRPr="00534398" w:rsidRDefault="00534398" w:rsidP="00534398">
      <w:pPr>
        <w:pStyle w:val="ListParagraph"/>
        <w:numPr>
          <w:ilvl w:val="0"/>
          <w:numId w:val="38"/>
        </w:numPr>
        <w:spacing w:before="40" w:after="40" w:line="360" w:lineRule="auto"/>
        <w:contextualSpacing w:val="0"/>
        <w:rPr>
          <w:rFonts w:ascii="Arial" w:hAnsi="Arial" w:cs="Arial"/>
          <w:sz w:val="21"/>
          <w:szCs w:val="21"/>
        </w:rPr>
      </w:pPr>
      <w:r>
        <w:rPr>
          <w:rFonts w:ascii="Arial" w:eastAsia="Arial" w:hAnsi="Arial" w:cs="Arial"/>
          <w:sz w:val="24"/>
          <w:szCs w:val="24"/>
        </w:rPr>
        <w:t>Collaborative spirit: sees the partnership with other MDXSU teams as central to the role, not peripheral</w:t>
      </w:r>
    </w:p>
    <w:p w14:paraId="6DB5A8CA" w14:textId="77777777" w:rsidR="00534398" w:rsidRPr="00534398" w:rsidRDefault="00534398" w:rsidP="00534398">
      <w:pPr>
        <w:pStyle w:val="ListParagraph"/>
        <w:numPr>
          <w:ilvl w:val="0"/>
          <w:numId w:val="38"/>
        </w:numPr>
        <w:spacing w:before="40" w:after="40" w:line="360" w:lineRule="auto"/>
        <w:contextualSpacing w:val="0"/>
        <w:rPr>
          <w:rFonts w:ascii="Arial" w:hAnsi="Arial" w:cs="Arial"/>
          <w:sz w:val="21"/>
          <w:szCs w:val="21"/>
        </w:rPr>
      </w:pPr>
      <w:r>
        <w:rPr>
          <w:rFonts w:ascii="Arial" w:eastAsia="Arial" w:hAnsi="Arial" w:cs="Arial"/>
          <w:sz w:val="24"/>
          <w:szCs w:val="24"/>
        </w:rPr>
        <w:t>High standards of personal integrity and commitment to ethical data practice</w:t>
      </w:r>
    </w:p>
    <w:p w14:paraId="6D1941D2" w14:textId="77777777" w:rsidR="00534398" w:rsidRDefault="00534398" w:rsidP="00534398">
      <w:pPr>
        <w:pBdr>
          <w:bottom w:val="single" w:sz="8" w:space="4" w:color="417AD9"/>
        </w:pBdr>
        <w:spacing w:before="480" w:after="120" w:line="360" w:lineRule="auto"/>
      </w:pPr>
      <w:r>
        <w:rPr>
          <w:rFonts w:ascii="Arial" w:eastAsia="Arial" w:hAnsi="Arial" w:cs="Arial"/>
          <w:b/>
          <w:bCs/>
          <w:color w:val="417AD9"/>
          <w:sz w:val="32"/>
          <w:szCs w:val="32"/>
        </w:rPr>
        <w:t>MDX Graduate Competencies</w:t>
      </w:r>
    </w:p>
    <w:p w14:paraId="7CFEF977" w14:textId="593D61FE" w:rsidR="00534398" w:rsidRDefault="00534398" w:rsidP="00534398">
      <w:pPr>
        <w:spacing w:before="120" w:after="120" w:line="360" w:lineRule="auto"/>
      </w:pPr>
      <w:r>
        <w:rPr>
          <w:rFonts w:ascii="Arial" w:eastAsia="Arial" w:hAnsi="Arial" w:cs="Arial"/>
          <w:sz w:val="24"/>
          <w:szCs w:val="24"/>
        </w:rPr>
        <w:t xml:space="preserve">This role has been designed in alignment with the </w:t>
      </w:r>
      <w:r>
        <w:rPr>
          <w:rFonts w:ascii="Arial" w:eastAsia="Arial" w:hAnsi="Arial" w:cs="Arial"/>
          <w:b/>
          <w:bCs/>
          <w:sz w:val="24"/>
          <w:szCs w:val="24"/>
        </w:rPr>
        <w:t xml:space="preserve">Middlesex University Graduate </w:t>
      </w:r>
      <w:r w:rsidR="004E3D4E">
        <w:rPr>
          <w:rFonts w:ascii="Arial" w:eastAsia="Arial" w:hAnsi="Arial" w:cs="Arial"/>
          <w:b/>
          <w:bCs/>
          <w:sz w:val="24"/>
          <w:szCs w:val="24"/>
        </w:rPr>
        <w:t>Competencies</w:t>
      </w:r>
      <w:r w:rsidR="004E3D4E">
        <w:rPr>
          <w:rFonts w:ascii="Arial" w:eastAsia="Arial" w:hAnsi="Arial" w:cs="Arial"/>
          <w:sz w:val="24"/>
          <w:szCs w:val="24"/>
        </w:rPr>
        <w:t>;</w:t>
      </w:r>
      <w:r w:rsidR="00E165B8">
        <w:rPr>
          <w:rFonts w:ascii="Arial" w:eastAsia="Arial" w:hAnsi="Arial" w:cs="Arial"/>
          <w:sz w:val="24"/>
          <w:szCs w:val="24"/>
        </w:rPr>
        <w:t xml:space="preserve"> </w:t>
      </w:r>
      <w:r>
        <w:rPr>
          <w:rFonts w:ascii="Arial" w:eastAsia="Arial" w:hAnsi="Arial" w:cs="Arial"/>
          <w:sz w:val="24"/>
          <w:szCs w:val="24"/>
        </w:rPr>
        <w:t>the eight skills and attributes Middlesex University develops in its graduates to prepare them for the world of work. As an MDX graduate, you will already have experience applying these competencies. The table below shows how each one is relevant to this role.</w:t>
      </w:r>
    </w:p>
    <w:p w14:paraId="5CB544E3" w14:textId="77777777" w:rsidR="00534398" w:rsidRDefault="00534398" w:rsidP="00534398">
      <w:pPr>
        <w:spacing w:before="80" w:after="80" w:line="360" w:lineRule="auto"/>
      </w:pPr>
    </w:p>
    <w:tbl>
      <w:tblPr>
        <w:tblW w:w="9746"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100" w:type="dxa"/>
          <w:left w:w="160" w:type="dxa"/>
          <w:bottom w:w="100" w:type="dxa"/>
          <w:right w:w="160" w:type="dxa"/>
        </w:tblCellMar>
        <w:tblLook w:val="04A0" w:firstRow="1" w:lastRow="0" w:firstColumn="1" w:lastColumn="0" w:noHBand="0" w:noVBand="1"/>
      </w:tblPr>
      <w:tblGrid>
        <w:gridCol w:w="3000"/>
        <w:gridCol w:w="6746"/>
      </w:tblGrid>
      <w:tr w:rsidR="00DD5448" w14:paraId="4F92A2A7" w14:textId="77777777">
        <w:trPr>
          <w:tblHeader/>
        </w:trPr>
        <w:tc>
          <w:tcPr>
            <w:tcW w:w="3000" w:type="dxa"/>
            <w:shd w:val="clear" w:color="auto" w:fill="417AD9"/>
          </w:tcPr>
          <w:p w14:paraId="31209FA4" w14:textId="77777777" w:rsidR="00DD5448" w:rsidRDefault="00000000">
            <w:pPr>
              <w:spacing w:before="80" w:after="80"/>
            </w:pPr>
            <w:r>
              <w:rPr>
                <w:rFonts w:ascii="Arial" w:hAnsi="Arial" w:cs="Arial"/>
                <w:b/>
                <w:bCs/>
                <w:color w:val="FFFFFF"/>
              </w:rPr>
              <w:t>Graduate Competency</w:t>
            </w:r>
          </w:p>
        </w:tc>
        <w:tc>
          <w:tcPr>
            <w:tcW w:w="6746" w:type="dxa"/>
            <w:shd w:val="clear" w:color="auto" w:fill="417AD9"/>
          </w:tcPr>
          <w:p w14:paraId="4B9934FD" w14:textId="77777777" w:rsidR="00DD5448" w:rsidRDefault="00000000">
            <w:pPr>
              <w:spacing w:before="80" w:after="80"/>
            </w:pPr>
            <w:r>
              <w:rPr>
                <w:rFonts w:ascii="Arial" w:hAnsi="Arial" w:cs="Arial"/>
                <w:b/>
                <w:bCs/>
                <w:color w:val="FFFFFF"/>
              </w:rPr>
              <w:t>How it applies to this role</w:t>
            </w:r>
          </w:p>
        </w:tc>
      </w:tr>
      <w:tr w:rsidR="00DD5448" w14:paraId="5A133490" w14:textId="77777777">
        <w:tc>
          <w:tcPr>
            <w:tcW w:w="3000" w:type="dxa"/>
            <w:shd w:val="clear" w:color="auto" w:fill="EBF1FB"/>
          </w:tcPr>
          <w:p w14:paraId="4776CB37" w14:textId="77777777" w:rsidR="00DD5448" w:rsidRDefault="00000000">
            <w:pPr>
              <w:spacing w:before="80" w:after="80"/>
            </w:pPr>
            <w:r>
              <w:rPr>
                <w:rFonts w:ascii="Arial" w:hAnsi="Arial" w:cs="Arial"/>
                <w:b/>
                <w:bCs/>
                <w:color w:val="1A1A2E"/>
              </w:rPr>
              <w:t>Leadership and Influence</w:t>
            </w:r>
          </w:p>
        </w:tc>
        <w:tc>
          <w:tcPr>
            <w:tcW w:w="6746" w:type="dxa"/>
            <w:shd w:val="clear" w:color="auto" w:fill="FFFFFF"/>
          </w:tcPr>
          <w:p w14:paraId="335EE20F" w14:textId="45BC618A" w:rsidR="00DD5448" w:rsidRDefault="00000000">
            <w:pPr>
              <w:spacing w:before="80" w:after="80"/>
            </w:pPr>
            <w:r>
              <w:rPr>
                <w:rFonts w:ascii="Arial" w:hAnsi="Arial" w:cs="Arial"/>
              </w:rPr>
              <w:t>You will lead MDXSU’s insight function and influence strategic decisions across the whole organisation</w:t>
            </w:r>
            <w:r w:rsidR="00E165B8">
              <w:rPr>
                <w:rFonts w:ascii="Arial" w:hAnsi="Arial" w:cs="Arial"/>
              </w:rPr>
              <w:t>,</w:t>
            </w:r>
            <w:r>
              <w:rPr>
                <w:rFonts w:ascii="Arial" w:hAnsi="Arial" w:cs="Arial"/>
              </w:rPr>
              <w:t xml:space="preserve"> briefing officers, SLT, and the Trustee Board with findings that drive action.</w:t>
            </w:r>
          </w:p>
        </w:tc>
      </w:tr>
      <w:tr w:rsidR="00DD5448" w14:paraId="0EAE5F7F" w14:textId="77777777">
        <w:tc>
          <w:tcPr>
            <w:tcW w:w="3000" w:type="dxa"/>
            <w:shd w:val="clear" w:color="auto" w:fill="EBF1FB"/>
          </w:tcPr>
          <w:p w14:paraId="2DD44D5C" w14:textId="77777777" w:rsidR="00DD5448" w:rsidRDefault="00000000">
            <w:pPr>
              <w:spacing w:before="80" w:after="80"/>
            </w:pPr>
            <w:r>
              <w:rPr>
                <w:rFonts w:ascii="Arial" w:hAnsi="Arial" w:cs="Arial"/>
                <w:b/>
                <w:bCs/>
                <w:color w:val="1A1A2E"/>
              </w:rPr>
              <w:t>Curiosity and Learning</w:t>
            </w:r>
          </w:p>
        </w:tc>
        <w:tc>
          <w:tcPr>
            <w:tcW w:w="6746" w:type="dxa"/>
            <w:shd w:val="clear" w:color="auto" w:fill="FFFFFF"/>
          </w:tcPr>
          <w:p w14:paraId="44A87C1E" w14:textId="77777777" w:rsidR="00DD5448" w:rsidRDefault="00000000">
            <w:pPr>
              <w:spacing w:before="80" w:after="80"/>
            </w:pPr>
            <w:r>
              <w:rPr>
                <w:rFonts w:ascii="Arial" w:hAnsi="Arial" w:cs="Arial"/>
              </w:rPr>
              <w:t>The best insight work starts with the right question. You will constantly ask what the data is really saying, stay current with developments in data and AI, and embed a test-and-learn culture across the team.</w:t>
            </w:r>
          </w:p>
        </w:tc>
      </w:tr>
      <w:tr w:rsidR="00DD5448" w14:paraId="5B31ED19" w14:textId="77777777">
        <w:tc>
          <w:tcPr>
            <w:tcW w:w="3000" w:type="dxa"/>
            <w:shd w:val="clear" w:color="auto" w:fill="EBF1FB"/>
          </w:tcPr>
          <w:p w14:paraId="52924162" w14:textId="77777777" w:rsidR="00DD5448" w:rsidRDefault="00000000">
            <w:pPr>
              <w:spacing w:before="80" w:after="80"/>
            </w:pPr>
            <w:r>
              <w:rPr>
                <w:rFonts w:ascii="Arial" w:hAnsi="Arial" w:cs="Arial"/>
                <w:b/>
                <w:bCs/>
                <w:color w:val="1A1A2E"/>
              </w:rPr>
              <w:t>Communication, Empathy and Inclusion</w:t>
            </w:r>
          </w:p>
        </w:tc>
        <w:tc>
          <w:tcPr>
            <w:tcW w:w="6746" w:type="dxa"/>
            <w:shd w:val="clear" w:color="auto" w:fill="FFFFFF"/>
          </w:tcPr>
          <w:p w14:paraId="4FE339EC" w14:textId="4BBB7979" w:rsidR="00DD5448" w:rsidRDefault="00000000">
            <w:pPr>
              <w:spacing w:before="80" w:after="80"/>
            </w:pPr>
            <w:r>
              <w:rPr>
                <w:rFonts w:ascii="Arial" w:hAnsi="Arial" w:cs="Arial"/>
              </w:rPr>
              <w:t xml:space="preserve">You will translate complex data into stories that resonate with diverse audiences </w:t>
            </w:r>
            <w:r w:rsidR="004E3D4E">
              <w:rPr>
                <w:rFonts w:ascii="Arial" w:hAnsi="Arial" w:cs="Arial"/>
              </w:rPr>
              <w:t>-</w:t>
            </w:r>
            <w:r>
              <w:rPr>
                <w:rFonts w:ascii="Arial" w:hAnsi="Arial" w:cs="Arial"/>
              </w:rPr>
              <w:t xml:space="preserve"> from student officers to lay trustees. Understanding how to communicate insight with empathy and clarity is central to this role.</w:t>
            </w:r>
          </w:p>
        </w:tc>
      </w:tr>
      <w:tr w:rsidR="00DD5448" w14:paraId="1738E3E5" w14:textId="77777777">
        <w:tc>
          <w:tcPr>
            <w:tcW w:w="3000" w:type="dxa"/>
            <w:shd w:val="clear" w:color="auto" w:fill="EBF1FB"/>
          </w:tcPr>
          <w:p w14:paraId="2561B42C" w14:textId="77777777" w:rsidR="00DD5448" w:rsidRDefault="00000000">
            <w:pPr>
              <w:spacing w:before="80" w:after="80"/>
            </w:pPr>
            <w:r>
              <w:rPr>
                <w:rFonts w:ascii="Arial" w:hAnsi="Arial" w:cs="Arial"/>
                <w:b/>
                <w:bCs/>
                <w:color w:val="1A1A2E"/>
              </w:rPr>
              <w:lastRenderedPageBreak/>
              <w:t>Collaborative Innovation</w:t>
            </w:r>
          </w:p>
        </w:tc>
        <w:tc>
          <w:tcPr>
            <w:tcW w:w="6746" w:type="dxa"/>
            <w:shd w:val="clear" w:color="auto" w:fill="FFFFFF"/>
          </w:tcPr>
          <w:p w14:paraId="3049B887" w14:textId="5A5B40D3" w:rsidR="00DD5448" w:rsidRDefault="00000000">
            <w:pPr>
              <w:spacing w:before="80" w:after="80"/>
            </w:pPr>
            <w:r>
              <w:rPr>
                <w:rFonts w:ascii="Arial" w:hAnsi="Arial" w:cs="Arial"/>
              </w:rPr>
              <w:t xml:space="preserve">You will work in close partnership with the Communications </w:t>
            </w:r>
            <w:r w:rsidR="000257EA">
              <w:rPr>
                <w:rFonts w:ascii="Arial" w:hAnsi="Arial" w:cs="Arial"/>
              </w:rPr>
              <w:t>Student Staff</w:t>
            </w:r>
            <w:r>
              <w:rPr>
                <w:rFonts w:ascii="Arial" w:hAnsi="Arial" w:cs="Arial"/>
              </w:rPr>
              <w:t xml:space="preserve"> and teams across MDXSU, co-designing data systems, reporting tools, and engagement strategies that could not be built by one person alone.</w:t>
            </w:r>
          </w:p>
        </w:tc>
      </w:tr>
      <w:tr w:rsidR="00DD5448" w14:paraId="0DDAD3C3" w14:textId="77777777">
        <w:tc>
          <w:tcPr>
            <w:tcW w:w="3000" w:type="dxa"/>
            <w:shd w:val="clear" w:color="auto" w:fill="EBF1FB"/>
          </w:tcPr>
          <w:p w14:paraId="7C8B7B4A" w14:textId="77777777" w:rsidR="00DD5448" w:rsidRDefault="00000000">
            <w:pPr>
              <w:spacing w:before="80" w:after="80"/>
            </w:pPr>
            <w:r>
              <w:rPr>
                <w:rFonts w:ascii="Arial" w:hAnsi="Arial" w:cs="Arial"/>
                <w:b/>
                <w:bCs/>
                <w:color w:val="1A1A2E"/>
              </w:rPr>
              <w:t>Resilience and Adaptability</w:t>
            </w:r>
          </w:p>
        </w:tc>
        <w:tc>
          <w:tcPr>
            <w:tcW w:w="6746" w:type="dxa"/>
            <w:shd w:val="clear" w:color="auto" w:fill="FFFFFF"/>
          </w:tcPr>
          <w:p w14:paraId="0E05C171" w14:textId="77777777" w:rsidR="00DD5448" w:rsidRDefault="00000000">
            <w:pPr>
              <w:spacing w:before="80" w:after="80"/>
            </w:pPr>
            <w:r>
              <w:rPr>
                <w:rFonts w:ascii="Arial" w:hAnsi="Arial" w:cs="Arial"/>
              </w:rPr>
              <w:t>MDXSU is a fast-moving, student-led organisation. You will manage multiple reporting cycles and competing priorities, adapting plans when new data challenges assumptions or the organisation’s needs shift.</w:t>
            </w:r>
          </w:p>
        </w:tc>
      </w:tr>
      <w:tr w:rsidR="00DD5448" w14:paraId="2BD607FC" w14:textId="77777777">
        <w:tc>
          <w:tcPr>
            <w:tcW w:w="3000" w:type="dxa"/>
            <w:shd w:val="clear" w:color="auto" w:fill="EBF1FB"/>
          </w:tcPr>
          <w:p w14:paraId="1EFA8CCD" w14:textId="77777777" w:rsidR="00DD5448" w:rsidRDefault="00000000">
            <w:pPr>
              <w:spacing w:before="80" w:after="80"/>
            </w:pPr>
            <w:r>
              <w:rPr>
                <w:rFonts w:ascii="Arial" w:hAnsi="Arial" w:cs="Arial"/>
                <w:b/>
                <w:bCs/>
                <w:color w:val="1A1A2E"/>
              </w:rPr>
              <w:t>Problem Solving and Delivery</w:t>
            </w:r>
          </w:p>
        </w:tc>
        <w:tc>
          <w:tcPr>
            <w:tcW w:w="6746" w:type="dxa"/>
            <w:shd w:val="clear" w:color="auto" w:fill="FFFFFF"/>
          </w:tcPr>
          <w:p w14:paraId="0CF8475A" w14:textId="6DF23200" w:rsidR="00DD5448" w:rsidRDefault="00000000">
            <w:pPr>
              <w:spacing w:before="80" w:after="80"/>
            </w:pPr>
            <w:r>
              <w:rPr>
                <w:rFonts w:ascii="Arial" w:hAnsi="Arial" w:cs="Arial"/>
              </w:rPr>
              <w:t xml:space="preserve">You will design data gathering systems, interpret complex datasets, and deliver clear, actionable recommendations </w:t>
            </w:r>
            <w:r w:rsidR="004E3D4E">
              <w:rPr>
                <w:rFonts w:ascii="Arial" w:hAnsi="Arial" w:cs="Arial"/>
              </w:rPr>
              <w:t>-</w:t>
            </w:r>
            <w:r>
              <w:rPr>
                <w:rFonts w:ascii="Arial" w:hAnsi="Arial" w:cs="Arial"/>
              </w:rPr>
              <w:t xml:space="preserve"> all within real deadlines that serve students, officers, and organisational strategy.</w:t>
            </w:r>
          </w:p>
        </w:tc>
      </w:tr>
      <w:tr w:rsidR="00DD5448" w14:paraId="26D31622" w14:textId="77777777">
        <w:tc>
          <w:tcPr>
            <w:tcW w:w="3000" w:type="dxa"/>
            <w:shd w:val="clear" w:color="auto" w:fill="EBF1FB"/>
          </w:tcPr>
          <w:p w14:paraId="4CFD228B" w14:textId="77777777" w:rsidR="00DD5448" w:rsidRDefault="00000000">
            <w:pPr>
              <w:spacing w:before="80" w:after="80"/>
            </w:pPr>
            <w:r>
              <w:rPr>
                <w:rFonts w:ascii="Arial" w:hAnsi="Arial" w:cs="Arial"/>
                <w:b/>
                <w:bCs/>
                <w:color w:val="1A1A2E"/>
              </w:rPr>
              <w:t>Technological Agility</w:t>
            </w:r>
          </w:p>
        </w:tc>
        <w:tc>
          <w:tcPr>
            <w:tcW w:w="6746" w:type="dxa"/>
            <w:shd w:val="clear" w:color="auto" w:fill="FFFFFF"/>
          </w:tcPr>
          <w:p w14:paraId="2622F9BA" w14:textId="0C94285C" w:rsidR="00DD5448" w:rsidRDefault="00000000">
            <w:pPr>
              <w:spacing w:before="80" w:after="80"/>
            </w:pPr>
            <w:r>
              <w:rPr>
                <w:rFonts w:ascii="Arial" w:hAnsi="Arial" w:cs="Arial"/>
              </w:rPr>
              <w:t xml:space="preserve">You will work across platforms including </w:t>
            </w:r>
            <w:proofErr w:type="spellStart"/>
            <w:r>
              <w:rPr>
                <w:rFonts w:ascii="Arial" w:hAnsi="Arial" w:cs="Arial"/>
              </w:rPr>
              <w:t>UnionCloud</w:t>
            </w:r>
            <w:proofErr w:type="spellEnd"/>
            <w:r>
              <w:rPr>
                <w:rFonts w:ascii="Arial" w:hAnsi="Arial" w:cs="Arial"/>
              </w:rPr>
              <w:t xml:space="preserve">, </w:t>
            </w:r>
            <w:r w:rsidR="00E165B8">
              <w:rPr>
                <w:rFonts w:ascii="Arial" w:hAnsi="Arial" w:cs="Arial"/>
              </w:rPr>
              <w:t xml:space="preserve">Excel, </w:t>
            </w:r>
            <w:r>
              <w:rPr>
                <w:rFonts w:ascii="Arial" w:hAnsi="Arial" w:cs="Arial"/>
              </w:rPr>
              <w:t xml:space="preserve">Monday.com, and </w:t>
            </w:r>
            <w:proofErr w:type="spellStart"/>
            <w:r>
              <w:rPr>
                <w:rFonts w:ascii="Arial" w:hAnsi="Arial" w:cs="Arial"/>
              </w:rPr>
              <w:t>Leapsome</w:t>
            </w:r>
            <w:proofErr w:type="spellEnd"/>
            <w:r>
              <w:rPr>
                <w:rFonts w:ascii="Arial" w:hAnsi="Arial" w:cs="Arial"/>
              </w:rPr>
              <w:t>, and stay current with developments in AI and digital innovation as they apply to student engagement and data practice.</w:t>
            </w:r>
          </w:p>
        </w:tc>
      </w:tr>
      <w:tr w:rsidR="00DD5448" w14:paraId="1484A9F5" w14:textId="77777777">
        <w:tc>
          <w:tcPr>
            <w:tcW w:w="3000" w:type="dxa"/>
            <w:shd w:val="clear" w:color="auto" w:fill="EBF1FB"/>
          </w:tcPr>
          <w:p w14:paraId="0B04EDB9" w14:textId="77777777" w:rsidR="00DD5448" w:rsidRDefault="00000000">
            <w:pPr>
              <w:spacing w:before="80" w:after="80"/>
            </w:pPr>
            <w:r>
              <w:rPr>
                <w:rFonts w:ascii="Arial" w:hAnsi="Arial" w:cs="Arial"/>
                <w:b/>
                <w:bCs/>
                <w:color w:val="1A1A2E"/>
              </w:rPr>
              <w:t>Entrepreneurial Mindset</w:t>
            </w:r>
          </w:p>
        </w:tc>
        <w:tc>
          <w:tcPr>
            <w:tcW w:w="6746" w:type="dxa"/>
            <w:shd w:val="clear" w:color="auto" w:fill="FFFFFF"/>
          </w:tcPr>
          <w:p w14:paraId="57207DBD" w14:textId="71F6E469" w:rsidR="00DD5448" w:rsidRDefault="00000000">
            <w:pPr>
              <w:spacing w:before="80" w:after="80"/>
            </w:pPr>
            <w:r>
              <w:rPr>
                <w:rFonts w:ascii="Arial" w:hAnsi="Arial" w:cs="Arial"/>
              </w:rPr>
              <w:t xml:space="preserve">This is a new </w:t>
            </w:r>
            <w:r w:rsidR="00E165B8">
              <w:rPr>
                <w:rFonts w:ascii="Arial" w:hAnsi="Arial" w:cs="Arial"/>
              </w:rPr>
              <w:t>role</w:t>
            </w:r>
            <w:r>
              <w:rPr>
                <w:rFonts w:ascii="Arial" w:hAnsi="Arial" w:cs="Arial"/>
              </w:rPr>
              <w:t xml:space="preserve"> at MDXSU. You will build the insight capability largely from scratch</w:t>
            </w:r>
            <w:r w:rsidR="00E165B8">
              <w:rPr>
                <w:rFonts w:ascii="Arial" w:hAnsi="Arial" w:cs="Arial"/>
              </w:rPr>
              <w:t>,</w:t>
            </w:r>
            <w:r>
              <w:rPr>
                <w:rFonts w:ascii="Arial" w:hAnsi="Arial" w:cs="Arial"/>
              </w:rPr>
              <w:t xml:space="preserve"> identifying opportunities, initiating new systems, and taking calculated risks to find approaches that genuinely serve students.</w:t>
            </w:r>
          </w:p>
        </w:tc>
      </w:tr>
    </w:tbl>
    <w:p w14:paraId="4078DDDE" w14:textId="77777777" w:rsidR="00534398" w:rsidRDefault="00534398" w:rsidP="00534398">
      <w:pPr>
        <w:spacing w:before="120" w:after="120" w:line="360" w:lineRule="auto"/>
      </w:pPr>
    </w:p>
    <w:p w14:paraId="77E45A86" w14:textId="77777777" w:rsidR="00534398" w:rsidRPr="00534398" w:rsidRDefault="00534398" w:rsidP="00534398">
      <w:pPr>
        <w:spacing w:before="40" w:after="40" w:line="360" w:lineRule="auto"/>
        <w:rPr>
          <w:sz w:val="21"/>
          <w:szCs w:val="21"/>
        </w:rPr>
      </w:pPr>
    </w:p>
    <w:p w14:paraId="0E71AE75" w14:textId="77777777" w:rsidR="00534398" w:rsidRPr="00534398" w:rsidRDefault="00534398" w:rsidP="00534398">
      <w:pPr>
        <w:spacing w:before="40" w:after="40" w:line="360" w:lineRule="auto"/>
        <w:rPr>
          <w:sz w:val="21"/>
          <w:szCs w:val="21"/>
        </w:rPr>
      </w:pPr>
    </w:p>
    <w:p w14:paraId="3A3E8802" w14:textId="77777777" w:rsidR="00534398" w:rsidRPr="00534398" w:rsidRDefault="00534398" w:rsidP="00534398">
      <w:pPr>
        <w:spacing w:before="40" w:after="40" w:line="360" w:lineRule="auto"/>
        <w:rPr>
          <w:rFonts w:ascii="Arial" w:hAnsi="Arial" w:cs="Arial"/>
          <w:sz w:val="21"/>
          <w:szCs w:val="21"/>
        </w:rPr>
      </w:pPr>
    </w:p>
    <w:p w14:paraId="0BF495D6" w14:textId="77777777" w:rsidR="00534398" w:rsidRPr="00534398" w:rsidRDefault="00534398" w:rsidP="00534398">
      <w:pPr>
        <w:spacing w:before="40" w:after="40" w:line="360" w:lineRule="auto"/>
        <w:rPr>
          <w:rFonts w:ascii="Arial" w:hAnsi="Arial" w:cs="Arial"/>
          <w:sz w:val="21"/>
          <w:szCs w:val="21"/>
        </w:rPr>
      </w:pPr>
    </w:p>
    <w:p w14:paraId="4124F5CE" w14:textId="77777777" w:rsidR="00E24A9B" w:rsidRPr="00E24A9B" w:rsidRDefault="00E24A9B" w:rsidP="00534398">
      <w:pPr>
        <w:spacing w:before="40" w:after="40" w:line="360" w:lineRule="auto"/>
        <w:rPr>
          <w:sz w:val="21"/>
          <w:szCs w:val="21"/>
        </w:rPr>
      </w:pPr>
    </w:p>
    <w:p w14:paraId="41F6A91E" w14:textId="77777777" w:rsidR="00C9396F" w:rsidRPr="00FE4143" w:rsidRDefault="00C9396F" w:rsidP="00534398">
      <w:pPr>
        <w:spacing w:after="0" w:line="360" w:lineRule="auto"/>
        <w:rPr>
          <w:rFonts w:ascii="Arial" w:hAnsi="Arial" w:cs="Arial"/>
          <w:sz w:val="24"/>
          <w:szCs w:val="24"/>
        </w:rPr>
      </w:pPr>
    </w:p>
    <w:sectPr w:rsidR="00C9396F" w:rsidRPr="00FE4143" w:rsidSect="000C7E87">
      <w:footerReference w:type="default" r:id="rId7"/>
      <w:headerReference w:type="first" r:id="rId8"/>
      <w:footerReference w:type="first" r:id="rId9"/>
      <w:pgSz w:w="11906" w:h="16838"/>
      <w:pgMar w:top="1440" w:right="1080" w:bottom="1440" w:left="1080" w:header="85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EDD0E" w14:textId="77777777" w:rsidR="00E521E1" w:rsidRDefault="00E521E1" w:rsidP="00C5527B">
      <w:pPr>
        <w:spacing w:after="0" w:line="240" w:lineRule="auto"/>
      </w:pPr>
      <w:r>
        <w:separator/>
      </w:r>
    </w:p>
  </w:endnote>
  <w:endnote w:type="continuationSeparator" w:id="0">
    <w:p w14:paraId="68B90B7A" w14:textId="77777777" w:rsidR="00E521E1" w:rsidRDefault="00E521E1" w:rsidP="00C5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hirsty Script Medium">
    <w:altName w:val="Calibri"/>
    <w:panose1 w:val="020B0604020202020204"/>
    <w:charset w:val="00"/>
    <w:family w:val="script"/>
    <w:notTrueType/>
    <w:pitch w:val="variable"/>
    <w:sig w:usb0="00000007" w:usb1="00000000" w:usb2="00000000" w:usb3="00000000" w:csb0="00000003" w:csb1="00000000"/>
  </w:font>
  <w:font w:name="New Spirit SemiBold">
    <w:altName w:val="Calibri"/>
    <w:panose1 w:val="00000700000000000000"/>
    <w:charset w:val="4D"/>
    <w:family w:val="auto"/>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New Spirit">
    <w:altName w:val="Calibri"/>
    <w:panose1 w:val="00000500000000000000"/>
    <w:charset w:val="4D"/>
    <w:family w:val="auto"/>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9398" w14:textId="77777777" w:rsidR="00865553" w:rsidRPr="000C7E87" w:rsidRDefault="00865553" w:rsidP="00865553">
    <w:pPr>
      <w:pStyle w:val="Footer"/>
      <w:jc w:val="right"/>
      <w:rPr>
        <w:rFonts w:ascii="New Spirit" w:hAnsi="New Spirit" w:cs="Arial"/>
        <w:sz w:val="24"/>
        <w:szCs w:val="24"/>
      </w:rPr>
    </w:pPr>
    <w:r>
      <w:tab/>
    </w:r>
    <w:r w:rsidRPr="000C7E87">
      <w:rPr>
        <w:rFonts w:ascii="New Spirit" w:hAnsi="New Spirit" w:cs="Arial"/>
        <w:sz w:val="24"/>
        <w:szCs w:val="24"/>
      </w:rPr>
      <w:t>mdxsu.com</w:t>
    </w:r>
  </w:p>
  <w:p w14:paraId="1463EA3D" w14:textId="77777777" w:rsidR="00865553" w:rsidRDefault="00865553" w:rsidP="00865553">
    <w:pPr>
      <w:pStyle w:val="Footer"/>
      <w:tabs>
        <w:tab w:val="clear" w:pos="4513"/>
        <w:tab w:val="clear" w:pos="9026"/>
        <w:tab w:val="left" w:pos="798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E1716" w14:textId="77777777" w:rsidR="000C7E87" w:rsidRPr="000C7E87" w:rsidRDefault="000C7E87" w:rsidP="000C7E87">
    <w:pPr>
      <w:pStyle w:val="Footer"/>
      <w:jc w:val="right"/>
      <w:rPr>
        <w:rFonts w:ascii="New Spirit" w:hAnsi="New Spirit" w:cs="Arial"/>
        <w:sz w:val="24"/>
        <w:szCs w:val="24"/>
      </w:rPr>
    </w:pPr>
    <w:r w:rsidRPr="000C7E87">
      <w:rPr>
        <w:rFonts w:ascii="New Spirit" w:hAnsi="New Spirit" w:cs="Arial"/>
        <w:sz w:val="24"/>
        <w:szCs w:val="24"/>
      </w:rPr>
      <w:t>mdxsu.com</w:t>
    </w:r>
  </w:p>
  <w:p w14:paraId="6E186A20" w14:textId="77777777" w:rsidR="000C7E87" w:rsidRDefault="000C7E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B00C5" w14:textId="77777777" w:rsidR="00E521E1" w:rsidRDefault="00E521E1" w:rsidP="00C5527B">
      <w:pPr>
        <w:spacing w:after="0" w:line="240" w:lineRule="auto"/>
      </w:pPr>
      <w:r>
        <w:separator/>
      </w:r>
    </w:p>
  </w:footnote>
  <w:footnote w:type="continuationSeparator" w:id="0">
    <w:p w14:paraId="285C9487" w14:textId="77777777" w:rsidR="00E521E1" w:rsidRDefault="00E521E1" w:rsidP="00C55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A532C" w14:textId="77777777" w:rsidR="00497922" w:rsidRDefault="00497922">
    <w:pPr>
      <w:pStyle w:val="Header"/>
    </w:pPr>
    <w:r>
      <w:rPr>
        <w:noProof/>
      </w:rPr>
      <w:drawing>
        <wp:inline distT="0" distB="0" distL="0" distR="0" wp14:anchorId="568D097E" wp14:editId="0BCFD1AB">
          <wp:extent cx="827073" cy="936000"/>
          <wp:effectExtent l="0" t="0" r="0" b="3810"/>
          <wp:docPr id="4" name="Picture 4" descr="A picture containing company nam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ompany name  Description automatically generated"/>
                  <pic:cNvPicPr/>
                </pic:nvPicPr>
                <pic:blipFill>
                  <a:blip r:embed="rId1"/>
                  <a:stretch>
                    <a:fillRect/>
                  </a:stretch>
                </pic:blipFill>
                <pic:spPr>
                  <a:xfrm>
                    <a:off x="0" y="0"/>
                    <a:ext cx="827073" cy="93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4BB"/>
    <w:multiLevelType w:val="multilevel"/>
    <w:tmpl w:val="99A6F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4373D"/>
    <w:multiLevelType w:val="hybridMultilevel"/>
    <w:tmpl w:val="7798831A"/>
    <w:lvl w:ilvl="0" w:tplc="412A5BF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860B4"/>
    <w:multiLevelType w:val="hybridMultilevel"/>
    <w:tmpl w:val="46CA0B02"/>
    <w:lvl w:ilvl="0" w:tplc="5244927C">
      <w:start w:val="1"/>
      <w:numFmt w:val="decimal"/>
      <w:lvlText w:val="%1."/>
      <w:lvlJc w:val="left"/>
      <w:pPr>
        <w:ind w:left="720" w:hanging="360"/>
      </w:pPr>
      <w:rPr>
        <w:rFonts w:eastAsia="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433D4D"/>
    <w:multiLevelType w:val="hybridMultilevel"/>
    <w:tmpl w:val="620C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D1456"/>
    <w:multiLevelType w:val="hybridMultilevel"/>
    <w:tmpl w:val="578C24EE"/>
    <w:lvl w:ilvl="0" w:tplc="7BA4E44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1316A3"/>
    <w:multiLevelType w:val="multilevel"/>
    <w:tmpl w:val="5338D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2655AE"/>
    <w:multiLevelType w:val="hybridMultilevel"/>
    <w:tmpl w:val="B98A6330"/>
    <w:lvl w:ilvl="0" w:tplc="1AD247C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F42E9"/>
    <w:multiLevelType w:val="hybridMultilevel"/>
    <w:tmpl w:val="6CF6B8C8"/>
    <w:lvl w:ilvl="0" w:tplc="42F054B8">
      <w:start w:val="1"/>
      <w:numFmt w:val="bullet"/>
      <w:lvlText w:val="–"/>
      <w:lvlJc w:val="left"/>
      <w:pPr>
        <w:ind w:left="560" w:hanging="280"/>
      </w:pPr>
    </w:lvl>
    <w:lvl w:ilvl="1" w:tplc="7CCE8A4C">
      <w:numFmt w:val="decimal"/>
      <w:lvlText w:val=""/>
      <w:lvlJc w:val="left"/>
    </w:lvl>
    <w:lvl w:ilvl="2" w:tplc="0252605E">
      <w:numFmt w:val="decimal"/>
      <w:lvlText w:val=""/>
      <w:lvlJc w:val="left"/>
    </w:lvl>
    <w:lvl w:ilvl="3" w:tplc="7ED66C0E">
      <w:numFmt w:val="decimal"/>
      <w:lvlText w:val=""/>
      <w:lvlJc w:val="left"/>
    </w:lvl>
    <w:lvl w:ilvl="4" w:tplc="BE5AF218">
      <w:numFmt w:val="decimal"/>
      <w:lvlText w:val=""/>
      <w:lvlJc w:val="left"/>
    </w:lvl>
    <w:lvl w:ilvl="5" w:tplc="37D40D9A">
      <w:numFmt w:val="decimal"/>
      <w:lvlText w:val=""/>
      <w:lvlJc w:val="left"/>
    </w:lvl>
    <w:lvl w:ilvl="6" w:tplc="12ACB9F0">
      <w:numFmt w:val="decimal"/>
      <w:lvlText w:val=""/>
      <w:lvlJc w:val="left"/>
    </w:lvl>
    <w:lvl w:ilvl="7" w:tplc="A2E22354">
      <w:numFmt w:val="decimal"/>
      <w:lvlText w:val=""/>
      <w:lvlJc w:val="left"/>
    </w:lvl>
    <w:lvl w:ilvl="8" w:tplc="D15C53C4">
      <w:numFmt w:val="decimal"/>
      <w:lvlText w:val=""/>
      <w:lvlJc w:val="left"/>
    </w:lvl>
  </w:abstractNum>
  <w:abstractNum w:abstractNumId="8" w15:restartNumberingAfterBreak="0">
    <w:nsid w:val="203F3BCD"/>
    <w:multiLevelType w:val="hybridMultilevel"/>
    <w:tmpl w:val="BB7C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1D6865"/>
    <w:multiLevelType w:val="hybridMultilevel"/>
    <w:tmpl w:val="91828B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10" w15:restartNumberingAfterBreak="0">
    <w:nsid w:val="270407DF"/>
    <w:multiLevelType w:val="hybridMultilevel"/>
    <w:tmpl w:val="44DAD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F87EAD"/>
    <w:multiLevelType w:val="hybridMultilevel"/>
    <w:tmpl w:val="F08CCAB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12" w15:restartNumberingAfterBreak="0">
    <w:nsid w:val="285744D6"/>
    <w:multiLevelType w:val="hybridMultilevel"/>
    <w:tmpl w:val="F7647306"/>
    <w:lvl w:ilvl="0" w:tplc="0DB2A66E">
      <w:start w:val="1"/>
      <w:numFmt w:val="bullet"/>
      <w:lvlText w:val="•"/>
      <w:lvlJc w:val="left"/>
      <w:pPr>
        <w:ind w:left="560" w:hanging="280"/>
      </w:pPr>
    </w:lvl>
    <w:lvl w:ilvl="1" w:tplc="6EDC84D2">
      <w:numFmt w:val="decimal"/>
      <w:lvlText w:val=""/>
      <w:lvlJc w:val="left"/>
    </w:lvl>
    <w:lvl w:ilvl="2" w:tplc="D1EE3416">
      <w:numFmt w:val="decimal"/>
      <w:lvlText w:val=""/>
      <w:lvlJc w:val="left"/>
    </w:lvl>
    <w:lvl w:ilvl="3" w:tplc="960A7A84">
      <w:numFmt w:val="decimal"/>
      <w:lvlText w:val=""/>
      <w:lvlJc w:val="left"/>
    </w:lvl>
    <w:lvl w:ilvl="4" w:tplc="B6A440DC">
      <w:numFmt w:val="decimal"/>
      <w:lvlText w:val=""/>
      <w:lvlJc w:val="left"/>
    </w:lvl>
    <w:lvl w:ilvl="5" w:tplc="BF804798">
      <w:numFmt w:val="decimal"/>
      <w:lvlText w:val=""/>
      <w:lvlJc w:val="left"/>
    </w:lvl>
    <w:lvl w:ilvl="6" w:tplc="F4B0ADC2">
      <w:numFmt w:val="decimal"/>
      <w:lvlText w:val=""/>
      <w:lvlJc w:val="left"/>
    </w:lvl>
    <w:lvl w:ilvl="7" w:tplc="749AB532">
      <w:numFmt w:val="decimal"/>
      <w:lvlText w:val=""/>
      <w:lvlJc w:val="left"/>
    </w:lvl>
    <w:lvl w:ilvl="8" w:tplc="F0C68A7A">
      <w:numFmt w:val="decimal"/>
      <w:lvlText w:val=""/>
      <w:lvlJc w:val="left"/>
    </w:lvl>
  </w:abstractNum>
  <w:abstractNum w:abstractNumId="13" w15:restartNumberingAfterBreak="0">
    <w:nsid w:val="289D5520"/>
    <w:multiLevelType w:val="multilevel"/>
    <w:tmpl w:val="FF7E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AF672A"/>
    <w:multiLevelType w:val="hybridMultilevel"/>
    <w:tmpl w:val="1CB0D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F541E5"/>
    <w:multiLevelType w:val="hybridMultilevel"/>
    <w:tmpl w:val="5FA22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28503A"/>
    <w:multiLevelType w:val="hybridMultilevel"/>
    <w:tmpl w:val="096850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832EEE"/>
    <w:multiLevelType w:val="hybridMultilevel"/>
    <w:tmpl w:val="39A4C2CC"/>
    <w:lvl w:ilvl="0" w:tplc="412A5BF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D60C50"/>
    <w:multiLevelType w:val="hybridMultilevel"/>
    <w:tmpl w:val="2B106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DE3CCA"/>
    <w:multiLevelType w:val="hybridMultilevel"/>
    <w:tmpl w:val="C34231E2"/>
    <w:lvl w:ilvl="0" w:tplc="412A5BF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384EA7"/>
    <w:multiLevelType w:val="hybridMultilevel"/>
    <w:tmpl w:val="21A8A83A"/>
    <w:lvl w:ilvl="0" w:tplc="359CEE48">
      <w:start w:val="1"/>
      <w:numFmt w:val="bullet"/>
      <w:lvlText w:val="•"/>
      <w:lvlJc w:val="left"/>
      <w:pPr>
        <w:ind w:left="560" w:hanging="280"/>
      </w:pPr>
    </w:lvl>
    <w:lvl w:ilvl="1" w:tplc="089C9044">
      <w:numFmt w:val="decimal"/>
      <w:lvlText w:val=""/>
      <w:lvlJc w:val="left"/>
    </w:lvl>
    <w:lvl w:ilvl="2" w:tplc="188CF546">
      <w:numFmt w:val="decimal"/>
      <w:lvlText w:val=""/>
      <w:lvlJc w:val="left"/>
    </w:lvl>
    <w:lvl w:ilvl="3" w:tplc="16FE55F6">
      <w:numFmt w:val="decimal"/>
      <w:lvlText w:val=""/>
      <w:lvlJc w:val="left"/>
    </w:lvl>
    <w:lvl w:ilvl="4" w:tplc="4AA2BBB4">
      <w:numFmt w:val="decimal"/>
      <w:lvlText w:val=""/>
      <w:lvlJc w:val="left"/>
    </w:lvl>
    <w:lvl w:ilvl="5" w:tplc="637605C6">
      <w:numFmt w:val="decimal"/>
      <w:lvlText w:val=""/>
      <w:lvlJc w:val="left"/>
    </w:lvl>
    <w:lvl w:ilvl="6" w:tplc="E98C62C4">
      <w:numFmt w:val="decimal"/>
      <w:lvlText w:val=""/>
      <w:lvlJc w:val="left"/>
    </w:lvl>
    <w:lvl w:ilvl="7" w:tplc="94F4C84C">
      <w:numFmt w:val="decimal"/>
      <w:lvlText w:val=""/>
      <w:lvlJc w:val="left"/>
    </w:lvl>
    <w:lvl w:ilvl="8" w:tplc="B8D8EE46">
      <w:numFmt w:val="decimal"/>
      <w:lvlText w:val=""/>
      <w:lvlJc w:val="left"/>
    </w:lvl>
  </w:abstractNum>
  <w:abstractNum w:abstractNumId="21" w15:restartNumberingAfterBreak="0">
    <w:nsid w:val="34974597"/>
    <w:multiLevelType w:val="hybridMultilevel"/>
    <w:tmpl w:val="FB4AE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8623A2"/>
    <w:multiLevelType w:val="hybridMultilevel"/>
    <w:tmpl w:val="67E66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D2608FF"/>
    <w:multiLevelType w:val="hybridMultilevel"/>
    <w:tmpl w:val="B0AC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A821BD"/>
    <w:multiLevelType w:val="multilevel"/>
    <w:tmpl w:val="11CAD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B4C69BF"/>
    <w:multiLevelType w:val="hybridMultilevel"/>
    <w:tmpl w:val="20D4E414"/>
    <w:lvl w:ilvl="0" w:tplc="8B2E0CAE">
      <w:start w:val="1"/>
      <w:numFmt w:val="decimal"/>
      <w:lvlText w:val="%1."/>
      <w:lvlJc w:val="left"/>
      <w:pPr>
        <w:ind w:left="1375" w:hanging="360"/>
      </w:pPr>
      <w:rPr>
        <w:rFonts w:ascii="Calibri" w:eastAsia="Calibri" w:hAnsi="Calibri" w:cs="Calibri" w:hint="default"/>
        <w:b/>
        <w:bCs/>
        <w:i w:val="0"/>
        <w:iCs w:val="0"/>
        <w:spacing w:val="-2"/>
        <w:w w:val="100"/>
        <w:sz w:val="24"/>
        <w:szCs w:val="24"/>
        <w:lang w:val="en-US" w:eastAsia="en-US" w:bidi="ar-SA"/>
      </w:rPr>
    </w:lvl>
    <w:lvl w:ilvl="1" w:tplc="E9A86946">
      <w:numFmt w:val="bullet"/>
      <w:lvlText w:val="•"/>
      <w:lvlJc w:val="left"/>
      <w:pPr>
        <w:ind w:left="2311" w:hanging="360"/>
      </w:pPr>
      <w:rPr>
        <w:rFonts w:ascii="Arial" w:eastAsia="Arial" w:hAnsi="Arial" w:cs="Arial" w:hint="default"/>
        <w:b w:val="0"/>
        <w:bCs w:val="0"/>
        <w:i w:val="0"/>
        <w:iCs w:val="0"/>
        <w:w w:val="131"/>
        <w:sz w:val="22"/>
        <w:szCs w:val="22"/>
        <w:lang w:val="en-US" w:eastAsia="en-US" w:bidi="ar-SA"/>
      </w:rPr>
    </w:lvl>
    <w:lvl w:ilvl="2" w:tplc="0262E46C">
      <w:numFmt w:val="bullet"/>
      <w:lvlText w:val="•"/>
      <w:lvlJc w:val="left"/>
      <w:pPr>
        <w:ind w:left="3338" w:hanging="360"/>
      </w:pPr>
      <w:rPr>
        <w:rFonts w:hint="default"/>
        <w:lang w:val="en-US" w:eastAsia="en-US" w:bidi="ar-SA"/>
      </w:rPr>
    </w:lvl>
    <w:lvl w:ilvl="3" w:tplc="B8AE829C">
      <w:numFmt w:val="bullet"/>
      <w:lvlText w:val="•"/>
      <w:lvlJc w:val="left"/>
      <w:pPr>
        <w:ind w:left="4356" w:hanging="360"/>
      </w:pPr>
      <w:rPr>
        <w:rFonts w:hint="default"/>
        <w:lang w:val="en-US" w:eastAsia="en-US" w:bidi="ar-SA"/>
      </w:rPr>
    </w:lvl>
    <w:lvl w:ilvl="4" w:tplc="30580942">
      <w:numFmt w:val="bullet"/>
      <w:lvlText w:val="•"/>
      <w:lvlJc w:val="left"/>
      <w:pPr>
        <w:ind w:left="5375" w:hanging="360"/>
      </w:pPr>
      <w:rPr>
        <w:rFonts w:hint="default"/>
        <w:lang w:val="en-US" w:eastAsia="en-US" w:bidi="ar-SA"/>
      </w:rPr>
    </w:lvl>
    <w:lvl w:ilvl="5" w:tplc="9782E268">
      <w:numFmt w:val="bullet"/>
      <w:lvlText w:val="•"/>
      <w:lvlJc w:val="left"/>
      <w:pPr>
        <w:ind w:left="6393" w:hanging="360"/>
      </w:pPr>
      <w:rPr>
        <w:rFonts w:hint="default"/>
        <w:lang w:val="en-US" w:eastAsia="en-US" w:bidi="ar-SA"/>
      </w:rPr>
    </w:lvl>
    <w:lvl w:ilvl="6" w:tplc="2DCAE60A">
      <w:numFmt w:val="bullet"/>
      <w:lvlText w:val="•"/>
      <w:lvlJc w:val="left"/>
      <w:pPr>
        <w:ind w:left="7411" w:hanging="360"/>
      </w:pPr>
      <w:rPr>
        <w:rFonts w:hint="default"/>
        <w:lang w:val="en-US" w:eastAsia="en-US" w:bidi="ar-SA"/>
      </w:rPr>
    </w:lvl>
    <w:lvl w:ilvl="7" w:tplc="92E62C4C">
      <w:numFmt w:val="bullet"/>
      <w:lvlText w:val="•"/>
      <w:lvlJc w:val="left"/>
      <w:pPr>
        <w:ind w:left="8430" w:hanging="360"/>
      </w:pPr>
      <w:rPr>
        <w:rFonts w:hint="default"/>
        <w:lang w:val="en-US" w:eastAsia="en-US" w:bidi="ar-SA"/>
      </w:rPr>
    </w:lvl>
    <w:lvl w:ilvl="8" w:tplc="EA66D55C">
      <w:numFmt w:val="bullet"/>
      <w:lvlText w:val="•"/>
      <w:lvlJc w:val="left"/>
      <w:pPr>
        <w:ind w:left="9448" w:hanging="360"/>
      </w:pPr>
      <w:rPr>
        <w:rFonts w:hint="default"/>
        <w:lang w:val="en-US" w:eastAsia="en-US" w:bidi="ar-SA"/>
      </w:rPr>
    </w:lvl>
  </w:abstractNum>
  <w:abstractNum w:abstractNumId="26" w15:restartNumberingAfterBreak="0">
    <w:nsid w:val="4ECC3460"/>
    <w:multiLevelType w:val="hybridMultilevel"/>
    <w:tmpl w:val="FC96B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6B0F7C"/>
    <w:multiLevelType w:val="multilevel"/>
    <w:tmpl w:val="5768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0907322"/>
    <w:multiLevelType w:val="hybridMultilevel"/>
    <w:tmpl w:val="5A9A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6F1341"/>
    <w:multiLevelType w:val="hybridMultilevel"/>
    <w:tmpl w:val="D02A547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30" w15:restartNumberingAfterBreak="0">
    <w:nsid w:val="568873CF"/>
    <w:multiLevelType w:val="hybridMultilevel"/>
    <w:tmpl w:val="323C9224"/>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1" w15:restartNumberingAfterBreak="0">
    <w:nsid w:val="582C5173"/>
    <w:multiLevelType w:val="multilevel"/>
    <w:tmpl w:val="8F567610"/>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5C655C4F"/>
    <w:multiLevelType w:val="multilevel"/>
    <w:tmpl w:val="2D66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E332AA"/>
    <w:multiLevelType w:val="hybridMultilevel"/>
    <w:tmpl w:val="B1CE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DF7F3C"/>
    <w:multiLevelType w:val="hybridMultilevel"/>
    <w:tmpl w:val="C43E3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2D77C1"/>
    <w:multiLevelType w:val="hybridMultilevel"/>
    <w:tmpl w:val="E654B834"/>
    <w:lvl w:ilvl="0" w:tplc="557841E2">
      <w:start w:val="1"/>
      <w:numFmt w:val="bullet"/>
      <w:lvlText w:val="•"/>
      <w:lvlJc w:val="left"/>
      <w:pPr>
        <w:ind w:left="560" w:hanging="280"/>
      </w:pPr>
    </w:lvl>
    <w:lvl w:ilvl="1" w:tplc="C5C0142A">
      <w:numFmt w:val="decimal"/>
      <w:lvlText w:val=""/>
      <w:lvlJc w:val="left"/>
    </w:lvl>
    <w:lvl w:ilvl="2" w:tplc="0E563794">
      <w:numFmt w:val="decimal"/>
      <w:lvlText w:val=""/>
      <w:lvlJc w:val="left"/>
    </w:lvl>
    <w:lvl w:ilvl="3" w:tplc="7DF6BCDA">
      <w:numFmt w:val="decimal"/>
      <w:lvlText w:val=""/>
      <w:lvlJc w:val="left"/>
    </w:lvl>
    <w:lvl w:ilvl="4" w:tplc="766A3CDA">
      <w:numFmt w:val="decimal"/>
      <w:lvlText w:val=""/>
      <w:lvlJc w:val="left"/>
    </w:lvl>
    <w:lvl w:ilvl="5" w:tplc="CF3E0434">
      <w:numFmt w:val="decimal"/>
      <w:lvlText w:val=""/>
      <w:lvlJc w:val="left"/>
    </w:lvl>
    <w:lvl w:ilvl="6" w:tplc="7CB4806E">
      <w:numFmt w:val="decimal"/>
      <w:lvlText w:val=""/>
      <w:lvlJc w:val="left"/>
    </w:lvl>
    <w:lvl w:ilvl="7" w:tplc="7F22B75C">
      <w:numFmt w:val="decimal"/>
      <w:lvlText w:val=""/>
      <w:lvlJc w:val="left"/>
    </w:lvl>
    <w:lvl w:ilvl="8" w:tplc="C50ACB7A">
      <w:numFmt w:val="decimal"/>
      <w:lvlText w:val=""/>
      <w:lvlJc w:val="left"/>
    </w:lvl>
  </w:abstractNum>
  <w:abstractNum w:abstractNumId="36" w15:restartNumberingAfterBreak="0">
    <w:nsid w:val="728412AF"/>
    <w:multiLevelType w:val="hybridMultilevel"/>
    <w:tmpl w:val="06C4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595144"/>
    <w:multiLevelType w:val="hybridMultilevel"/>
    <w:tmpl w:val="E90AB398"/>
    <w:lvl w:ilvl="0" w:tplc="412A5BF6">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C907AA"/>
    <w:multiLevelType w:val="hybridMultilevel"/>
    <w:tmpl w:val="AE127B70"/>
    <w:lvl w:ilvl="0" w:tplc="C284F2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D155BAF"/>
    <w:multiLevelType w:val="hybridMultilevel"/>
    <w:tmpl w:val="29F0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F287B1C"/>
    <w:multiLevelType w:val="hybridMultilevel"/>
    <w:tmpl w:val="8B0E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8223820">
    <w:abstractNumId w:val="6"/>
  </w:num>
  <w:num w:numId="2" w16cid:durableId="510409540">
    <w:abstractNumId w:val="1"/>
  </w:num>
  <w:num w:numId="3" w16cid:durableId="269821636">
    <w:abstractNumId w:val="22"/>
  </w:num>
  <w:num w:numId="4" w16cid:durableId="208809847">
    <w:abstractNumId w:val="37"/>
  </w:num>
  <w:num w:numId="5" w16cid:durableId="1075712147">
    <w:abstractNumId w:val="30"/>
  </w:num>
  <w:num w:numId="6" w16cid:durableId="1512333115">
    <w:abstractNumId w:val="10"/>
  </w:num>
  <w:num w:numId="7" w16cid:durableId="960839335">
    <w:abstractNumId w:val="19"/>
  </w:num>
  <w:num w:numId="8" w16cid:durableId="1584417575">
    <w:abstractNumId w:val="17"/>
  </w:num>
  <w:num w:numId="9" w16cid:durableId="1757245621">
    <w:abstractNumId w:val="38"/>
  </w:num>
  <w:num w:numId="10" w16cid:durableId="1470319747">
    <w:abstractNumId w:val="23"/>
  </w:num>
  <w:num w:numId="11" w16cid:durableId="1131898536">
    <w:abstractNumId w:val="40"/>
  </w:num>
  <w:num w:numId="12" w16cid:durableId="898059584">
    <w:abstractNumId w:val="3"/>
  </w:num>
  <w:num w:numId="13" w16cid:durableId="543098742">
    <w:abstractNumId w:val="31"/>
  </w:num>
  <w:num w:numId="14" w16cid:durableId="1888030448">
    <w:abstractNumId w:val="4"/>
  </w:num>
  <w:num w:numId="15" w16cid:durableId="624117296">
    <w:abstractNumId w:val="26"/>
  </w:num>
  <w:num w:numId="16" w16cid:durableId="789737294">
    <w:abstractNumId w:val="8"/>
  </w:num>
  <w:num w:numId="17" w16cid:durableId="1048795033">
    <w:abstractNumId w:val="18"/>
  </w:num>
  <w:num w:numId="18" w16cid:durableId="1375811417">
    <w:abstractNumId w:val="39"/>
  </w:num>
  <w:num w:numId="19" w16cid:durableId="1809322490">
    <w:abstractNumId w:val="33"/>
  </w:num>
  <w:num w:numId="20" w16cid:durableId="1133450467">
    <w:abstractNumId w:val="15"/>
  </w:num>
  <w:num w:numId="21" w16cid:durableId="862281012">
    <w:abstractNumId w:val="16"/>
  </w:num>
  <w:num w:numId="22" w16cid:durableId="222108728">
    <w:abstractNumId w:val="28"/>
  </w:num>
  <w:num w:numId="23" w16cid:durableId="607545487">
    <w:abstractNumId w:val="34"/>
  </w:num>
  <w:num w:numId="24" w16cid:durableId="544796">
    <w:abstractNumId w:val="14"/>
  </w:num>
  <w:num w:numId="25" w16cid:durableId="2081170767">
    <w:abstractNumId w:val="25"/>
  </w:num>
  <w:num w:numId="26" w16cid:durableId="1097748043">
    <w:abstractNumId w:val="27"/>
  </w:num>
  <w:num w:numId="27" w16cid:durableId="1062409263">
    <w:abstractNumId w:val="24"/>
  </w:num>
  <w:num w:numId="28" w16cid:durableId="456608922">
    <w:abstractNumId w:val="36"/>
  </w:num>
  <w:num w:numId="29" w16cid:durableId="895360795">
    <w:abstractNumId w:val="32"/>
  </w:num>
  <w:num w:numId="30" w16cid:durableId="84309187">
    <w:abstractNumId w:val="5"/>
  </w:num>
  <w:num w:numId="31" w16cid:durableId="859898809">
    <w:abstractNumId w:val="13"/>
  </w:num>
  <w:num w:numId="32" w16cid:durableId="2035880620">
    <w:abstractNumId w:val="0"/>
  </w:num>
  <w:num w:numId="33" w16cid:durableId="221672466">
    <w:abstractNumId w:val="21"/>
  </w:num>
  <w:num w:numId="34" w16cid:durableId="1310666618">
    <w:abstractNumId w:val="2"/>
  </w:num>
  <w:num w:numId="35" w16cid:durableId="1565529656">
    <w:abstractNumId w:val="20"/>
    <w:lvlOverride w:ilvl="0">
      <w:startOverride w:val="1"/>
    </w:lvlOverride>
  </w:num>
  <w:num w:numId="36" w16cid:durableId="971637104">
    <w:abstractNumId w:val="7"/>
    <w:lvlOverride w:ilvl="0">
      <w:startOverride w:val="1"/>
    </w:lvlOverride>
  </w:num>
  <w:num w:numId="37" w16cid:durableId="773327024">
    <w:abstractNumId w:val="35"/>
    <w:lvlOverride w:ilvl="0">
      <w:startOverride w:val="1"/>
    </w:lvlOverride>
  </w:num>
  <w:num w:numId="38" w16cid:durableId="862867895">
    <w:abstractNumId w:val="12"/>
    <w:lvlOverride w:ilvl="0">
      <w:startOverride w:val="1"/>
    </w:lvlOverride>
  </w:num>
  <w:num w:numId="39" w16cid:durableId="1603107866">
    <w:abstractNumId w:val="29"/>
  </w:num>
  <w:num w:numId="40" w16cid:durableId="379520938">
    <w:abstractNumId w:val="11"/>
  </w:num>
  <w:num w:numId="41" w16cid:durableId="3644781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3C2"/>
    <w:rsid w:val="00002D5E"/>
    <w:rsid w:val="00012165"/>
    <w:rsid w:val="000169DE"/>
    <w:rsid w:val="000257EA"/>
    <w:rsid w:val="0004486A"/>
    <w:rsid w:val="00046199"/>
    <w:rsid w:val="00053A85"/>
    <w:rsid w:val="00062615"/>
    <w:rsid w:val="00080197"/>
    <w:rsid w:val="00085272"/>
    <w:rsid w:val="00086E28"/>
    <w:rsid w:val="000A572F"/>
    <w:rsid w:val="000C03F1"/>
    <w:rsid w:val="000C0DBC"/>
    <w:rsid w:val="000C7E87"/>
    <w:rsid w:val="000D023A"/>
    <w:rsid w:val="000E4774"/>
    <w:rsid w:val="000E6D1D"/>
    <w:rsid w:val="000E6E90"/>
    <w:rsid w:val="000F2A5C"/>
    <w:rsid w:val="0010197B"/>
    <w:rsid w:val="001056ED"/>
    <w:rsid w:val="00106902"/>
    <w:rsid w:val="00113E79"/>
    <w:rsid w:val="00122C0F"/>
    <w:rsid w:val="00124238"/>
    <w:rsid w:val="00127D1D"/>
    <w:rsid w:val="0013034A"/>
    <w:rsid w:val="00131553"/>
    <w:rsid w:val="0013158F"/>
    <w:rsid w:val="001427A5"/>
    <w:rsid w:val="00157DBB"/>
    <w:rsid w:val="00177A20"/>
    <w:rsid w:val="00182A3F"/>
    <w:rsid w:val="0018662E"/>
    <w:rsid w:val="00187540"/>
    <w:rsid w:val="001951B5"/>
    <w:rsid w:val="001B4843"/>
    <w:rsid w:val="001B49CB"/>
    <w:rsid w:val="001B7572"/>
    <w:rsid w:val="001C1859"/>
    <w:rsid w:val="001C2C9B"/>
    <w:rsid w:val="001C3965"/>
    <w:rsid w:val="001D5001"/>
    <w:rsid w:val="001E154B"/>
    <w:rsid w:val="001F00BF"/>
    <w:rsid w:val="001F1094"/>
    <w:rsid w:val="001F7998"/>
    <w:rsid w:val="00204ED4"/>
    <w:rsid w:val="0021063B"/>
    <w:rsid w:val="00214C32"/>
    <w:rsid w:val="0022106B"/>
    <w:rsid w:val="0023158E"/>
    <w:rsid w:val="00240128"/>
    <w:rsid w:val="00240425"/>
    <w:rsid w:val="00243505"/>
    <w:rsid w:val="00261E32"/>
    <w:rsid w:val="00271F88"/>
    <w:rsid w:val="00280E7F"/>
    <w:rsid w:val="0029050C"/>
    <w:rsid w:val="002A2C05"/>
    <w:rsid w:val="002A2F92"/>
    <w:rsid w:val="002A7FAB"/>
    <w:rsid w:val="002B41F6"/>
    <w:rsid w:val="002B5737"/>
    <w:rsid w:val="002C0EFD"/>
    <w:rsid w:val="002C1F1B"/>
    <w:rsid w:val="002D1042"/>
    <w:rsid w:val="002E21A2"/>
    <w:rsid w:val="002F00EF"/>
    <w:rsid w:val="002F4C3C"/>
    <w:rsid w:val="00301578"/>
    <w:rsid w:val="00322D20"/>
    <w:rsid w:val="00332111"/>
    <w:rsid w:val="00340124"/>
    <w:rsid w:val="00344E37"/>
    <w:rsid w:val="003466EA"/>
    <w:rsid w:val="00346F7D"/>
    <w:rsid w:val="003531DE"/>
    <w:rsid w:val="0035433B"/>
    <w:rsid w:val="003736BF"/>
    <w:rsid w:val="003829A5"/>
    <w:rsid w:val="003850A9"/>
    <w:rsid w:val="00392067"/>
    <w:rsid w:val="003976E9"/>
    <w:rsid w:val="003B7C31"/>
    <w:rsid w:val="003C08E5"/>
    <w:rsid w:val="003C5934"/>
    <w:rsid w:val="003C76A7"/>
    <w:rsid w:val="003D4D7D"/>
    <w:rsid w:val="003E2154"/>
    <w:rsid w:val="003E3B56"/>
    <w:rsid w:val="004100B3"/>
    <w:rsid w:val="0041055B"/>
    <w:rsid w:val="0041227E"/>
    <w:rsid w:val="00415444"/>
    <w:rsid w:val="00417207"/>
    <w:rsid w:val="00473B4C"/>
    <w:rsid w:val="00490582"/>
    <w:rsid w:val="00492836"/>
    <w:rsid w:val="00497922"/>
    <w:rsid w:val="004A3F1A"/>
    <w:rsid w:val="004B21BD"/>
    <w:rsid w:val="004B6B82"/>
    <w:rsid w:val="004C02F8"/>
    <w:rsid w:val="004C4368"/>
    <w:rsid w:val="004C771D"/>
    <w:rsid w:val="004D29B5"/>
    <w:rsid w:val="004E3D4E"/>
    <w:rsid w:val="005028AA"/>
    <w:rsid w:val="00503F7F"/>
    <w:rsid w:val="00512EF0"/>
    <w:rsid w:val="00513C83"/>
    <w:rsid w:val="0052332B"/>
    <w:rsid w:val="00526984"/>
    <w:rsid w:val="00534398"/>
    <w:rsid w:val="00536B26"/>
    <w:rsid w:val="005370F8"/>
    <w:rsid w:val="00552725"/>
    <w:rsid w:val="00554440"/>
    <w:rsid w:val="00555FD3"/>
    <w:rsid w:val="00557388"/>
    <w:rsid w:val="005715E6"/>
    <w:rsid w:val="0057272A"/>
    <w:rsid w:val="00572CD4"/>
    <w:rsid w:val="0057445B"/>
    <w:rsid w:val="005746FA"/>
    <w:rsid w:val="00580004"/>
    <w:rsid w:val="00584212"/>
    <w:rsid w:val="00587FD3"/>
    <w:rsid w:val="0059756D"/>
    <w:rsid w:val="005A09F4"/>
    <w:rsid w:val="005B71D5"/>
    <w:rsid w:val="005E1000"/>
    <w:rsid w:val="005E21DB"/>
    <w:rsid w:val="005F452A"/>
    <w:rsid w:val="006002A5"/>
    <w:rsid w:val="00600B57"/>
    <w:rsid w:val="00610923"/>
    <w:rsid w:val="00637336"/>
    <w:rsid w:val="006425F1"/>
    <w:rsid w:val="006441F3"/>
    <w:rsid w:val="00652A56"/>
    <w:rsid w:val="006608E0"/>
    <w:rsid w:val="00670969"/>
    <w:rsid w:val="00670ACE"/>
    <w:rsid w:val="006747F4"/>
    <w:rsid w:val="00684798"/>
    <w:rsid w:val="00685E3E"/>
    <w:rsid w:val="00692BAF"/>
    <w:rsid w:val="006B47CC"/>
    <w:rsid w:val="006B5D4B"/>
    <w:rsid w:val="006C0D6A"/>
    <w:rsid w:val="006C4496"/>
    <w:rsid w:val="006C62C6"/>
    <w:rsid w:val="006C6C64"/>
    <w:rsid w:val="006C73AA"/>
    <w:rsid w:val="006D45A8"/>
    <w:rsid w:val="006D58BF"/>
    <w:rsid w:val="006E4F11"/>
    <w:rsid w:val="006F0832"/>
    <w:rsid w:val="006F6741"/>
    <w:rsid w:val="00700C19"/>
    <w:rsid w:val="00702604"/>
    <w:rsid w:val="007069F4"/>
    <w:rsid w:val="00710297"/>
    <w:rsid w:val="00716DA5"/>
    <w:rsid w:val="00731593"/>
    <w:rsid w:val="00745A6A"/>
    <w:rsid w:val="00745C33"/>
    <w:rsid w:val="00747A35"/>
    <w:rsid w:val="00750CF5"/>
    <w:rsid w:val="0075167F"/>
    <w:rsid w:val="00761D8F"/>
    <w:rsid w:val="00774C3A"/>
    <w:rsid w:val="00780B8A"/>
    <w:rsid w:val="007A0421"/>
    <w:rsid w:val="007A41B1"/>
    <w:rsid w:val="007B03C2"/>
    <w:rsid w:val="007F2F8B"/>
    <w:rsid w:val="00800B14"/>
    <w:rsid w:val="008034EF"/>
    <w:rsid w:val="008113AD"/>
    <w:rsid w:val="00846ABD"/>
    <w:rsid w:val="00850D48"/>
    <w:rsid w:val="00857352"/>
    <w:rsid w:val="00860B21"/>
    <w:rsid w:val="00865553"/>
    <w:rsid w:val="00866A86"/>
    <w:rsid w:val="00873158"/>
    <w:rsid w:val="0087674C"/>
    <w:rsid w:val="00877BA7"/>
    <w:rsid w:val="00877F32"/>
    <w:rsid w:val="00894291"/>
    <w:rsid w:val="008A51B8"/>
    <w:rsid w:val="008A7858"/>
    <w:rsid w:val="008B3FC3"/>
    <w:rsid w:val="008B7ADE"/>
    <w:rsid w:val="008D1C27"/>
    <w:rsid w:val="008E3D37"/>
    <w:rsid w:val="008E4EBF"/>
    <w:rsid w:val="008E5F25"/>
    <w:rsid w:val="008F0429"/>
    <w:rsid w:val="008F0AFA"/>
    <w:rsid w:val="008F2A47"/>
    <w:rsid w:val="008F2E41"/>
    <w:rsid w:val="00901DEA"/>
    <w:rsid w:val="00905FA8"/>
    <w:rsid w:val="00912940"/>
    <w:rsid w:val="009318A8"/>
    <w:rsid w:val="00933D1E"/>
    <w:rsid w:val="00935D00"/>
    <w:rsid w:val="0094176A"/>
    <w:rsid w:val="0095278D"/>
    <w:rsid w:val="009929FC"/>
    <w:rsid w:val="00997F51"/>
    <w:rsid w:val="009A4404"/>
    <w:rsid w:val="009C3DBF"/>
    <w:rsid w:val="009C4533"/>
    <w:rsid w:val="009D46AD"/>
    <w:rsid w:val="009E19F0"/>
    <w:rsid w:val="009E3F43"/>
    <w:rsid w:val="00A20794"/>
    <w:rsid w:val="00A41E74"/>
    <w:rsid w:val="00A425C8"/>
    <w:rsid w:val="00A60211"/>
    <w:rsid w:val="00A62A64"/>
    <w:rsid w:val="00A62D17"/>
    <w:rsid w:val="00A64320"/>
    <w:rsid w:val="00A66FAD"/>
    <w:rsid w:val="00A71C06"/>
    <w:rsid w:val="00A74E2F"/>
    <w:rsid w:val="00A8062D"/>
    <w:rsid w:val="00AA47B3"/>
    <w:rsid w:val="00AA7FF2"/>
    <w:rsid w:val="00AB27FD"/>
    <w:rsid w:val="00AB38FF"/>
    <w:rsid w:val="00AB4769"/>
    <w:rsid w:val="00AC788D"/>
    <w:rsid w:val="00AD0D33"/>
    <w:rsid w:val="00AD4E8A"/>
    <w:rsid w:val="00AE02FE"/>
    <w:rsid w:val="00AE5847"/>
    <w:rsid w:val="00AE7F82"/>
    <w:rsid w:val="00AF6BF5"/>
    <w:rsid w:val="00AF7A57"/>
    <w:rsid w:val="00B01CAE"/>
    <w:rsid w:val="00B041D5"/>
    <w:rsid w:val="00B05F71"/>
    <w:rsid w:val="00B14D2B"/>
    <w:rsid w:val="00B150B8"/>
    <w:rsid w:val="00B21899"/>
    <w:rsid w:val="00B2213A"/>
    <w:rsid w:val="00B22A1D"/>
    <w:rsid w:val="00B24575"/>
    <w:rsid w:val="00B27B33"/>
    <w:rsid w:val="00B32594"/>
    <w:rsid w:val="00B328A1"/>
    <w:rsid w:val="00B3502E"/>
    <w:rsid w:val="00B45E5F"/>
    <w:rsid w:val="00B64E96"/>
    <w:rsid w:val="00B64FC7"/>
    <w:rsid w:val="00B73340"/>
    <w:rsid w:val="00B734C0"/>
    <w:rsid w:val="00B90F6A"/>
    <w:rsid w:val="00B91B7A"/>
    <w:rsid w:val="00B939DB"/>
    <w:rsid w:val="00BA13FB"/>
    <w:rsid w:val="00BA3981"/>
    <w:rsid w:val="00BA67A4"/>
    <w:rsid w:val="00BA6FDB"/>
    <w:rsid w:val="00BB6A97"/>
    <w:rsid w:val="00BC01BB"/>
    <w:rsid w:val="00BC0852"/>
    <w:rsid w:val="00BE1AB7"/>
    <w:rsid w:val="00BF2551"/>
    <w:rsid w:val="00BF5AE4"/>
    <w:rsid w:val="00C17AB5"/>
    <w:rsid w:val="00C246E5"/>
    <w:rsid w:val="00C24740"/>
    <w:rsid w:val="00C262FA"/>
    <w:rsid w:val="00C270B2"/>
    <w:rsid w:val="00C40745"/>
    <w:rsid w:val="00C40939"/>
    <w:rsid w:val="00C436D9"/>
    <w:rsid w:val="00C46F3F"/>
    <w:rsid w:val="00C509B5"/>
    <w:rsid w:val="00C5527B"/>
    <w:rsid w:val="00C60F33"/>
    <w:rsid w:val="00C67133"/>
    <w:rsid w:val="00C70974"/>
    <w:rsid w:val="00C80DF9"/>
    <w:rsid w:val="00C90F36"/>
    <w:rsid w:val="00C9217E"/>
    <w:rsid w:val="00C9396F"/>
    <w:rsid w:val="00CD64A1"/>
    <w:rsid w:val="00CE2896"/>
    <w:rsid w:val="00CE5D57"/>
    <w:rsid w:val="00D1759B"/>
    <w:rsid w:val="00D17767"/>
    <w:rsid w:val="00D25446"/>
    <w:rsid w:val="00D2731E"/>
    <w:rsid w:val="00D37C4C"/>
    <w:rsid w:val="00D54EEB"/>
    <w:rsid w:val="00D552D9"/>
    <w:rsid w:val="00D723A5"/>
    <w:rsid w:val="00D84C62"/>
    <w:rsid w:val="00DA0719"/>
    <w:rsid w:val="00DA13AC"/>
    <w:rsid w:val="00DA5EBC"/>
    <w:rsid w:val="00DC0483"/>
    <w:rsid w:val="00DC0874"/>
    <w:rsid w:val="00DC37FF"/>
    <w:rsid w:val="00DC4ABE"/>
    <w:rsid w:val="00DD064E"/>
    <w:rsid w:val="00DD5448"/>
    <w:rsid w:val="00DD5962"/>
    <w:rsid w:val="00DD6D39"/>
    <w:rsid w:val="00DF239E"/>
    <w:rsid w:val="00E1111F"/>
    <w:rsid w:val="00E12F6C"/>
    <w:rsid w:val="00E13940"/>
    <w:rsid w:val="00E165B8"/>
    <w:rsid w:val="00E24A9B"/>
    <w:rsid w:val="00E27257"/>
    <w:rsid w:val="00E30A53"/>
    <w:rsid w:val="00E51231"/>
    <w:rsid w:val="00E521E1"/>
    <w:rsid w:val="00E55FEA"/>
    <w:rsid w:val="00E810D1"/>
    <w:rsid w:val="00E819FA"/>
    <w:rsid w:val="00E83217"/>
    <w:rsid w:val="00EA5667"/>
    <w:rsid w:val="00EB7864"/>
    <w:rsid w:val="00EC47D8"/>
    <w:rsid w:val="00ED3F9B"/>
    <w:rsid w:val="00EE0806"/>
    <w:rsid w:val="00EE5467"/>
    <w:rsid w:val="00F076D3"/>
    <w:rsid w:val="00F12C53"/>
    <w:rsid w:val="00F23032"/>
    <w:rsid w:val="00F25950"/>
    <w:rsid w:val="00F456BE"/>
    <w:rsid w:val="00F72E0E"/>
    <w:rsid w:val="00F766F2"/>
    <w:rsid w:val="00F8031C"/>
    <w:rsid w:val="00F9115C"/>
    <w:rsid w:val="00F953ED"/>
    <w:rsid w:val="00FB09A4"/>
    <w:rsid w:val="00FB333F"/>
    <w:rsid w:val="00FB5211"/>
    <w:rsid w:val="00FB64D7"/>
    <w:rsid w:val="00FC1E6C"/>
    <w:rsid w:val="00FE0EC2"/>
    <w:rsid w:val="00FE4143"/>
    <w:rsid w:val="00FE4721"/>
    <w:rsid w:val="00FF46D0"/>
    <w:rsid w:val="00FF793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32B0AD"/>
  <w15:docId w15:val="{5A68F97C-4996-3D41-88FE-4F48EFC1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B03C2"/>
    <w:pPr>
      <w:ind w:left="720"/>
      <w:contextualSpacing/>
    </w:pPr>
  </w:style>
  <w:style w:type="character" w:customStyle="1" w:styleId="apple-converted-space">
    <w:name w:val="apple-converted-space"/>
    <w:basedOn w:val="DefaultParagraphFont"/>
    <w:rsid w:val="0010197B"/>
  </w:style>
  <w:style w:type="paragraph" w:styleId="NormalWeb">
    <w:name w:val="Normal (Web)"/>
    <w:basedOn w:val="Normal"/>
    <w:uiPriority w:val="99"/>
    <w:unhideWhenUsed/>
    <w:rsid w:val="001C396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0E4774"/>
    <w:pPr>
      <w:spacing w:after="0" w:line="240" w:lineRule="auto"/>
    </w:pPr>
  </w:style>
  <w:style w:type="table" w:styleId="TableGrid">
    <w:name w:val="Table Grid"/>
    <w:basedOn w:val="TableNormal"/>
    <w:uiPriority w:val="59"/>
    <w:rsid w:val="00A62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B38F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766F2"/>
    <w:rPr>
      <w:color w:val="0000FF" w:themeColor="hyperlink"/>
      <w:u w:val="single"/>
    </w:rPr>
  </w:style>
  <w:style w:type="paragraph" w:styleId="Header">
    <w:name w:val="header"/>
    <w:basedOn w:val="Normal"/>
    <w:link w:val="HeaderChar"/>
    <w:uiPriority w:val="99"/>
    <w:unhideWhenUsed/>
    <w:rsid w:val="00C552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27B"/>
  </w:style>
  <w:style w:type="paragraph" w:styleId="Footer">
    <w:name w:val="footer"/>
    <w:basedOn w:val="Normal"/>
    <w:link w:val="FooterChar"/>
    <w:uiPriority w:val="99"/>
    <w:unhideWhenUsed/>
    <w:rsid w:val="00C552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27B"/>
  </w:style>
  <w:style w:type="paragraph" w:customStyle="1" w:styleId="paragraph">
    <w:name w:val="paragraph"/>
    <w:basedOn w:val="Normal"/>
    <w:rsid w:val="000169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169DE"/>
  </w:style>
  <w:style w:type="character" w:customStyle="1" w:styleId="eop">
    <w:name w:val="eop"/>
    <w:basedOn w:val="DefaultParagraphFont"/>
    <w:rsid w:val="00016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21278">
      <w:bodyDiv w:val="1"/>
      <w:marLeft w:val="0"/>
      <w:marRight w:val="0"/>
      <w:marTop w:val="0"/>
      <w:marBottom w:val="0"/>
      <w:divBdr>
        <w:top w:val="none" w:sz="0" w:space="0" w:color="auto"/>
        <w:left w:val="none" w:sz="0" w:space="0" w:color="auto"/>
        <w:bottom w:val="none" w:sz="0" w:space="0" w:color="auto"/>
        <w:right w:val="none" w:sz="0" w:space="0" w:color="auto"/>
      </w:divBdr>
      <w:divsChild>
        <w:div w:id="2130467498">
          <w:marLeft w:val="0"/>
          <w:marRight w:val="0"/>
          <w:marTop w:val="0"/>
          <w:marBottom w:val="0"/>
          <w:divBdr>
            <w:top w:val="none" w:sz="0" w:space="0" w:color="auto"/>
            <w:left w:val="none" w:sz="0" w:space="0" w:color="auto"/>
            <w:bottom w:val="none" w:sz="0" w:space="0" w:color="auto"/>
            <w:right w:val="none" w:sz="0" w:space="0" w:color="auto"/>
          </w:divBdr>
        </w:div>
        <w:div w:id="1644847439">
          <w:marLeft w:val="0"/>
          <w:marRight w:val="0"/>
          <w:marTop w:val="0"/>
          <w:marBottom w:val="0"/>
          <w:divBdr>
            <w:top w:val="none" w:sz="0" w:space="0" w:color="auto"/>
            <w:left w:val="none" w:sz="0" w:space="0" w:color="auto"/>
            <w:bottom w:val="none" w:sz="0" w:space="0" w:color="auto"/>
            <w:right w:val="none" w:sz="0" w:space="0" w:color="auto"/>
          </w:divBdr>
        </w:div>
        <w:div w:id="373359303">
          <w:marLeft w:val="0"/>
          <w:marRight w:val="0"/>
          <w:marTop w:val="0"/>
          <w:marBottom w:val="0"/>
          <w:divBdr>
            <w:top w:val="none" w:sz="0" w:space="0" w:color="auto"/>
            <w:left w:val="none" w:sz="0" w:space="0" w:color="auto"/>
            <w:bottom w:val="none" w:sz="0" w:space="0" w:color="auto"/>
            <w:right w:val="none" w:sz="0" w:space="0" w:color="auto"/>
          </w:divBdr>
        </w:div>
      </w:divsChild>
    </w:div>
    <w:div w:id="498009075">
      <w:bodyDiv w:val="1"/>
      <w:marLeft w:val="0"/>
      <w:marRight w:val="0"/>
      <w:marTop w:val="0"/>
      <w:marBottom w:val="0"/>
      <w:divBdr>
        <w:top w:val="none" w:sz="0" w:space="0" w:color="auto"/>
        <w:left w:val="none" w:sz="0" w:space="0" w:color="auto"/>
        <w:bottom w:val="none" w:sz="0" w:space="0" w:color="auto"/>
        <w:right w:val="none" w:sz="0" w:space="0" w:color="auto"/>
      </w:divBdr>
      <w:divsChild>
        <w:div w:id="439834617">
          <w:marLeft w:val="0"/>
          <w:marRight w:val="0"/>
          <w:marTop w:val="0"/>
          <w:marBottom w:val="0"/>
          <w:divBdr>
            <w:top w:val="none" w:sz="0" w:space="0" w:color="auto"/>
            <w:left w:val="none" w:sz="0" w:space="0" w:color="auto"/>
            <w:bottom w:val="none" w:sz="0" w:space="0" w:color="auto"/>
            <w:right w:val="none" w:sz="0" w:space="0" w:color="auto"/>
          </w:divBdr>
          <w:divsChild>
            <w:div w:id="1635794745">
              <w:marLeft w:val="0"/>
              <w:marRight w:val="0"/>
              <w:marTop w:val="0"/>
              <w:marBottom w:val="0"/>
              <w:divBdr>
                <w:top w:val="none" w:sz="0" w:space="0" w:color="auto"/>
                <w:left w:val="none" w:sz="0" w:space="0" w:color="auto"/>
                <w:bottom w:val="none" w:sz="0" w:space="0" w:color="auto"/>
                <w:right w:val="none" w:sz="0" w:space="0" w:color="auto"/>
              </w:divBdr>
            </w:div>
          </w:divsChild>
        </w:div>
        <w:div w:id="521013563">
          <w:marLeft w:val="0"/>
          <w:marRight w:val="0"/>
          <w:marTop w:val="0"/>
          <w:marBottom w:val="0"/>
          <w:divBdr>
            <w:top w:val="none" w:sz="0" w:space="0" w:color="auto"/>
            <w:left w:val="none" w:sz="0" w:space="0" w:color="auto"/>
            <w:bottom w:val="none" w:sz="0" w:space="0" w:color="auto"/>
            <w:right w:val="none" w:sz="0" w:space="0" w:color="auto"/>
          </w:divBdr>
          <w:divsChild>
            <w:div w:id="387534294">
              <w:marLeft w:val="0"/>
              <w:marRight w:val="0"/>
              <w:marTop w:val="0"/>
              <w:marBottom w:val="0"/>
              <w:divBdr>
                <w:top w:val="none" w:sz="0" w:space="0" w:color="auto"/>
                <w:left w:val="none" w:sz="0" w:space="0" w:color="auto"/>
                <w:bottom w:val="none" w:sz="0" w:space="0" w:color="auto"/>
                <w:right w:val="none" w:sz="0" w:space="0" w:color="auto"/>
              </w:divBdr>
            </w:div>
          </w:divsChild>
        </w:div>
        <w:div w:id="1324964363">
          <w:marLeft w:val="0"/>
          <w:marRight w:val="0"/>
          <w:marTop w:val="0"/>
          <w:marBottom w:val="0"/>
          <w:divBdr>
            <w:top w:val="none" w:sz="0" w:space="0" w:color="auto"/>
            <w:left w:val="none" w:sz="0" w:space="0" w:color="auto"/>
            <w:bottom w:val="none" w:sz="0" w:space="0" w:color="auto"/>
            <w:right w:val="none" w:sz="0" w:space="0" w:color="auto"/>
          </w:divBdr>
          <w:divsChild>
            <w:div w:id="619192064">
              <w:marLeft w:val="0"/>
              <w:marRight w:val="0"/>
              <w:marTop w:val="0"/>
              <w:marBottom w:val="0"/>
              <w:divBdr>
                <w:top w:val="none" w:sz="0" w:space="0" w:color="auto"/>
                <w:left w:val="none" w:sz="0" w:space="0" w:color="auto"/>
                <w:bottom w:val="none" w:sz="0" w:space="0" w:color="auto"/>
                <w:right w:val="none" w:sz="0" w:space="0" w:color="auto"/>
              </w:divBdr>
            </w:div>
          </w:divsChild>
        </w:div>
        <w:div w:id="1438403128">
          <w:marLeft w:val="0"/>
          <w:marRight w:val="0"/>
          <w:marTop w:val="0"/>
          <w:marBottom w:val="0"/>
          <w:divBdr>
            <w:top w:val="none" w:sz="0" w:space="0" w:color="auto"/>
            <w:left w:val="none" w:sz="0" w:space="0" w:color="auto"/>
            <w:bottom w:val="none" w:sz="0" w:space="0" w:color="auto"/>
            <w:right w:val="none" w:sz="0" w:space="0" w:color="auto"/>
          </w:divBdr>
          <w:divsChild>
            <w:div w:id="17537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47783">
      <w:bodyDiv w:val="1"/>
      <w:marLeft w:val="0"/>
      <w:marRight w:val="0"/>
      <w:marTop w:val="0"/>
      <w:marBottom w:val="0"/>
      <w:divBdr>
        <w:top w:val="none" w:sz="0" w:space="0" w:color="auto"/>
        <w:left w:val="none" w:sz="0" w:space="0" w:color="auto"/>
        <w:bottom w:val="none" w:sz="0" w:space="0" w:color="auto"/>
        <w:right w:val="none" w:sz="0" w:space="0" w:color="auto"/>
      </w:divBdr>
      <w:divsChild>
        <w:div w:id="1056665210">
          <w:marLeft w:val="0"/>
          <w:marRight w:val="0"/>
          <w:marTop w:val="0"/>
          <w:marBottom w:val="0"/>
          <w:divBdr>
            <w:top w:val="none" w:sz="0" w:space="0" w:color="auto"/>
            <w:left w:val="none" w:sz="0" w:space="0" w:color="auto"/>
            <w:bottom w:val="none" w:sz="0" w:space="0" w:color="auto"/>
            <w:right w:val="none" w:sz="0" w:space="0" w:color="auto"/>
          </w:divBdr>
          <w:divsChild>
            <w:div w:id="150757104">
              <w:marLeft w:val="0"/>
              <w:marRight w:val="0"/>
              <w:marTop w:val="0"/>
              <w:marBottom w:val="0"/>
              <w:divBdr>
                <w:top w:val="none" w:sz="0" w:space="0" w:color="auto"/>
                <w:left w:val="none" w:sz="0" w:space="0" w:color="auto"/>
                <w:bottom w:val="none" w:sz="0" w:space="0" w:color="auto"/>
                <w:right w:val="none" w:sz="0" w:space="0" w:color="auto"/>
              </w:divBdr>
            </w:div>
          </w:divsChild>
        </w:div>
        <w:div w:id="946040294">
          <w:marLeft w:val="0"/>
          <w:marRight w:val="0"/>
          <w:marTop w:val="0"/>
          <w:marBottom w:val="0"/>
          <w:divBdr>
            <w:top w:val="none" w:sz="0" w:space="0" w:color="auto"/>
            <w:left w:val="none" w:sz="0" w:space="0" w:color="auto"/>
            <w:bottom w:val="none" w:sz="0" w:space="0" w:color="auto"/>
            <w:right w:val="none" w:sz="0" w:space="0" w:color="auto"/>
          </w:divBdr>
          <w:divsChild>
            <w:div w:id="1579444359">
              <w:marLeft w:val="0"/>
              <w:marRight w:val="0"/>
              <w:marTop w:val="0"/>
              <w:marBottom w:val="0"/>
              <w:divBdr>
                <w:top w:val="none" w:sz="0" w:space="0" w:color="auto"/>
                <w:left w:val="none" w:sz="0" w:space="0" w:color="auto"/>
                <w:bottom w:val="none" w:sz="0" w:space="0" w:color="auto"/>
                <w:right w:val="none" w:sz="0" w:space="0" w:color="auto"/>
              </w:divBdr>
            </w:div>
          </w:divsChild>
        </w:div>
        <w:div w:id="1274480616">
          <w:marLeft w:val="0"/>
          <w:marRight w:val="0"/>
          <w:marTop w:val="0"/>
          <w:marBottom w:val="0"/>
          <w:divBdr>
            <w:top w:val="none" w:sz="0" w:space="0" w:color="auto"/>
            <w:left w:val="none" w:sz="0" w:space="0" w:color="auto"/>
            <w:bottom w:val="none" w:sz="0" w:space="0" w:color="auto"/>
            <w:right w:val="none" w:sz="0" w:space="0" w:color="auto"/>
          </w:divBdr>
          <w:divsChild>
            <w:div w:id="669793766">
              <w:marLeft w:val="0"/>
              <w:marRight w:val="0"/>
              <w:marTop w:val="0"/>
              <w:marBottom w:val="0"/>
              <w:divBdr>
                <w:top w:val="none" w:sz="0" w:space="0" w:color="auto"/>
                <w:left w:val="none" w:sz="0" w:space="0" w:color="auto"/>
                <w:bottom w:val="none" w:sz="0" w:space="0" w:color="auto"/>
                <w:right w:val="none" w:sz="0" w:space="0" w:color="auto"/>
              </w:divBdr>
            </w:div>
          </w:divsChild>
        </w:div>
        <w:div w:id="2054693959">
          <w:marLeft w:val="0"/>
          <w:marRight w:val="0"/>
          <w:marTop w:val="0"/>
          <w:marBottom w:val="0"/>
          <w:divBdr>
            <w:top w:val="none" w:sz="0" w:space="0" w:color="auto"/>
            <w:left w:val="none" w:sz="0" w:space="0" w:color="auto"/>
            <w:bottom w:val="none" w:sz="0" w:space="0" w:color="auto"/>
            <w:right w:val="none" w:sz="0" w:space="0" w:color="auto"/>
          </w:divBdr>
          <w:divsChild>
            <w:div w:id="138124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110799">
      <w:bodyDiv w:val="1"/>
      <w:marLeft w:val="0"/>
      <w:marRight w:val="0"/>
      <w:marTop w:val="0"/>
      <w:marBottom w:val="0"/>
      <w:divBdr>
        <w:top w:val="none" w:sz="0" w:space="0" w:color="auto"/>
        <w:left w:val="none" w:sz="0" w:space="0" w:color="auto"/>
        <w:bottom w:val="none" w:sz="0" w:space="0" w:color="auto"/>
        <w:right w:val="none" w:sz="0" w:space="0" w:color="auto"/>
      </w:divBdr>
    </w:div>
    <w:div w:id="1471676509">
      <w:bodyDiv w:val="1"/>
      <w:marLeft w:val="0"/>
      <w:marRight w:val="0"/>
      <w:marTop w:val="0"/>
      <w:marBottom w:val="0"/>
      <w:divBdr>
        <w:top w:val="none" w:sz="0" w:space="0" w:color="auto"/>
        <w:left w:val="none" w:sz="0" w:space="0" w:color="auto"/>
        <w:bottom w:val="none" w:sz="0" w:space="0" w:color="auto"/>
        <w:right w:val="none" w:sz="0" w:space="0" w:color="auto"/>
      </w:divBdr>
    </w:div>
    <w:div w:id="1979727849">
      <w:bodyDiv w:val="1"/>
      <w:marLeft w:val="0"/>
      <w:marRight w:val="0"/>
      <w:marTop w:val="0"/>
      <w:marBottom w:val="0"/>
      <w:divBdr>
        <w:top w:val="none" w:sz="0" w:space="0" w:color="auto"/>
        <w:left w:val="none" w:sz="0" w:space="0" w:color="auto"/>
        <w:bottom w:val="none" w:sz="0" w:space="0" w:color="auto"/>
        <w:right w:val="none" w:sz="0" w:space="0" w:color="auto"/>
      </w:divBdr>
      <w:divsChild>
        <w:div w:id="216479977">
          <w:marLeft w:val="0"/>
          <w:marRight w:val="0"/>
          <w:marTop w:val="0"/>
          <w:marBottom w:val="0"/>
          <w:divBdr>
            <w:top w:val="none" w:sz="0" w:space="0" w:color="auto"/>
            <w:left w:val="none" w:sz="0" w:space="0" w:color="auto"/>
            <w:bottom w:val="none" w:sz="0" w:space="0" w:color="auto"/>
            <w:right w:val="none" w:sz="0" w:space="0" w:color="auto"/>
          </w:divBdr>
        </w:div>
        <w:div w:id="1716156481">
          <w:marLeft w:val="0"/>
          <w:marRight w:val="0"/>
          <w:marTop w:val="0"/>
          <w:marBottom w:val="0"/>
          <w:divBdr>
            <w:top w:val="none" w:sz="0" w:space="0" w:color="auto"/>
            <w:left w:val="none" w:sz="0" w:space="0" w:color="auto"/>
            <w:bottom w:val="none" w:sz="0" w:space="0" w:color="auto"/>
            <w:right w:val="none" w:sz="0" w:space="0" w:color="auto"/>
          </w:divBdr>
        </w:div>
      </w:divsChild>
    </w:div>
    <w:div w:id="206891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Middlesex University</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Chambers</dc:creator>
  <cp:lastModifiedBy>Camelia Purwanto</cp:lastModifiedBy>
  <cp:revision>2</cp:revision>
  <cp:lastPrinted>2017-05-08T10:13:00Z</cp:lastPrinted>
  <dcterms:created xsi:type="dcterms:W3CDTF">2026-05-05T10:11:00Z</dcterms:created>
  <dcterms:modified xsi:type="dcterms:W3CDTF">2026-05-05T10:11:00Z</dcterms:modified>
</cp:coreProperties>
</file>