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Dear Middlesex students, </w:t>
      </w:r>
      <w:proofErr w:type="spellStart"/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i'm</w:t>
      </w:r>
      <w:proofErr w:type="spellEnd"/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Michael </w:t>
      </w:r>
      <w:proofErr w:type="spellStart"/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Ihegazie</w:t>
      </w:r>
      <w:proofErr w:type="spellEnd"/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and </w:t>
      </w:r>
      <w:proofErr w:type="spellStart"/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i'm</w:t>
      </w:r>
      <w:proofErr w:type="spellEnd"/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running to be your MDXSU President. I consider that University lifestyles should be approximately more than just academics, it should be an area where each scholar feels heard, supported, and empowered. As your President, I can be your voice, making sure that your concerns are addressed in any respect levels, from the college Board of Governors to national selection makers. together, collectively, we will create a more potent, extra inclusive, and student- focused university experience.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24797" w:rsidRPr="00524797" w:rsidRDefault="00524797" w:rsidP="005247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247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My Commitment to you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1. A more potent Voice for college students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Advocate students at university conferences and external systems to make sure your needs are prioritized.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Increase transparency and communication through retaining normal student feedback periods.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Give a boost to collaboration among college students, the student Union, and the university to make meaningful adjustments.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2. Improving Well-being &amp; Mental Health Support for student 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Expand access to mental health </w:t>
      </w:r>
      <w:proofErr w:type="gramStart"/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services ,</w:t>
      </w:r>
      <w:proofErr w:type="gramEnd"/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including more </w:t>
      </w:r>
      <w:proofErr w:type="spellStart"/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counselors</w:t>
      </w:r>
      <w:proofErr w:type="spellEnd"/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, well-being workshops, and peer support networks.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implement strain- relief initiatives, inclusive of relaxation areas, mindfulness packages, and self-care campaigns.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Advocate for financial support for struggling students, including emergency grants, better scholarship opportunities, and hardship funds.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Push for low-priced and fine housing for University students, making sure that lodging meets high dwelling standards.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</w:t>
      </w:r>
      <w:proofErr w:type="gramStart"/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Improving  Student</w:t>
      </w:r>
      <w:proofErr w:type="gramEnd"/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Experience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Improve campus facilities, including study spaces, social areas, and recreational activities.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 increase student-led initiatives with the aid of supplying funding and resources to support societies, clubs, and student events.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Campaign for better transport links and discounts for students to make commuting easier.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that Middlesex University remains an inclusive and diverse environment where every student, regardless of background, has equal opportunities to thrive.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4. Leading Meaningful Campaigns for Change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Propose for greener and extra sustainable campus projects, which includes decreasing plastic waste, increasing recycling applications, and promoting green regulations.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Help campaigns on student rights, along with fair grading guidelines, academic help, and economic transparency.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Work with university leadership to improve digital learning resources and hybrid learning options to ensure students have the best academic experience.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Why Me?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I am passionate, committed, and ready to do so to make MDXSU, a student union that genuinely represents and helps you. With my leadership, we are able to build a more potent, extra inclusive, and student- focused university experience.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Empowering Students, Elevating Voices, Creating Change!</w:t>
      </w:r>
    </w:p>
    <w:p w:rsidR="00524797" w:rsidRPr="00524797" w:rsidRDefault="00524797" w:rsidP="00524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4797">
        <w:rPr>
          <w:rFonts w:ascii="Times New Roman" w:eastAsia="Times New Roman" w:hAnsi="Times New Roman" w:cs="Times New Roman"/>
          <w:sz w:val="24"/>
          <w:szCs w:val="24"/>
          <w:lang w:eastAsia="en-GB"/>
        </w:rPr>
        <w:t>Vote Michael for MDXSU President.</w:t>
      </w:r>
    </w:p>
    <w:p w:rsidR="00524797" w:rsidRDefault="00524797">
      <w:bookmarkStart w:id="0" w:name="_GoBack"/>
      <w:bookmarkEnd w:id="0"/>
    </w:p>
    <w:sectPr w:rsidR="00524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97"/>
    <w:rsid w:val="0052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9C95B-0139-4EE3-9CDB-17C3BC6A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4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479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2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24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Redman</dc:creator>
  <cp:keywords/>
  <dc:description/>
  <cp:lastModifiedBy>Sarah Redman</cp:lastModifiedBy>
  <cp:revision>1</cp:revision>
  <dcterms:created xsi:type="dcterms:W3CDTF">2025-04-04T15:21:00Z</dcterms:created>
  <dcterms:modified xsi:type="dcterms:W3CDTF">2025-04-04T15:22:00Z</dcterms:modified>
</cp:coreProperties>
</file>