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E9E0"/>
  <w:body>
    <w:p w14:paraId="2FF9F501" w14:textId="77777777" w:rsidR="00E86064" w:rsidRDefault="00E86064" w:rsidP="003A1105">
      <w:pPr>
        <w:spacing w:after="360" w:line="360" w:lineRule="auto"/>
        <w:jc w:val="center"/>
        <w:rPr>
          <w:rFonts w:ascii="Arial" w:eastAsia="Arial" w:hAnsi="Arial" w:cs="Arial"/>
          <w:color w:val="383838"/>
          <w:sz w:val="52"/>
          <w:szCs w:val="52"/>
        </w:rPr>
      </w:pPr>
    </w:p>
    <w:p w14:paraId="59A2DF95" w14:textId="77777777" w:rsidR="00E86064" w:rsidRDefault="00E86064" w:rsidP="003A1105">
      <w:pPr>
        <w:spacing w:after="360" w:line="360" w:lineRule="auto"/>
        <w:jc w:val="center"/>
        <w:rPr>
          <w:rFonts w:ascii="Arial" w:eastAsia="Arial" w:hAnsi="Arial" w:cs="Arial"/>
          <w:color w:val="383838"/>
          <w:sz w:val="52"/>
          <w:szCs w:val="52"/>
        </w:rPr>
      </w:pPr>
    </w:p>
    <w:p w14:paraId="3372C601" w14:textId="77777777" w:rsidR="00E86064" w:rsidRDefault="00E86064" w:rsidP="003A1105">
      <w:pPr>
        <w:spacing w:after="360" w:line="360" w:lineRule="auto"/>
        <w:jc w:val="center"/>
        <w:rPr>
          <w:rFonts w:ascii="Arial" w:eastAsia="Arial" w:hAnsi="Arial" w:cs="Arial"/>
          <w:color w:val="383838"/>
          <w:sz w:val="52"/>
          <w:szCs w:val="52"/>
        </w:rPr>
      </w:pPr>
    </w:p>
    <w:p w14:paraId="001F806C" w14:textId="2B866061" w:rsidR="003A1105" w:rsidRDefault="003A1105" w:rsidP="003A1105">
      <w:pPr>
        <w:spacing w:after="360" w:line="360" w:lineRule="auto"/>
        <w:jc w:val="center"/>
        <w:rPr>
          <w:rFonts w:ascii="Arial" w:eastAsia="Arial" w:hAnsi="Arial" w:cs="Arial"/>
          <w:b/>
          <w:bCs/>
          <w:color w:val="383838"/>
          <w:sz w:val="72"/>
          <w:szCs w:val="72"/>
        </w:rPr>
      </w:pPr>
      <w:r w:rsidRPr="1B61EA5D">
        <w:rPr>
          <w:rFonts w:ascii="Arial" w:eastAsia="Arial" w:hAnsi="Arial" w:cs="Arial"/>
          <w:color w:val="383838"/>
          <w:sz w:val="52"/>
          <w:szCs w:val="52"/>
        </w:rPr>
        <w:t>Elections 2024</w:t>
      </w:r>
      <w:r>
        <w:br/>
      </w:r>
      <w:r w:rsidRPr="1B61EA5D">
        <w:rPr>
          <w:rFonts w:ascii="Arial" w:eastAsia="Arial" w:hAnsi="Arial" w:cs="Arial"/>
          <w:b/>
          <w:bCs/>
          <w:color w:val="383838"/>
          <w:sz w:val="72"/>
          <w:szCs w:val="72"/>
        </w:rPr>
        <w:t>MDXSU</w:t>
      </w:r>
      <w:r>
        <w:br/>
      </w:r>
      <w:r w:rsidRPr="1B61EA5D">
        <w:rPr>
          <w:rStyle w:val="normaltextrun"/>
          <w:rFonts w:ascii="Arial" w:eastAsia="Arial" w:hAnsi="Arial" w:cs="Arial"/>
          <w:color w:val="383838"/>
          <w:sz w:val="24"/>
          <w:szCs w:val="24"/>
        </w:rPr>
        <w:t>(Middlesex University Students</w:t>
      </w:r>
      <w:r w:rsidR="00F0729B">
        <w:rPr>
          <w:rStyle w:val="normaltextrun"/>
          <w:rFonts w:ascii="Arial" w:eastAsia="Arial" w:hAnsi="Arial" w:cs="Arial"/>
          <w:color w:val="383838"/>
          <w:sz w:val="24"/>
          <w:szCs w:val="24"/>
        </w:rPr>
        <w:t>’</w:t>
      </w:r>
      <w:r w:rsidRPr="1B61EA5D">
        <w:rPr>
          <w:rStyle w:val="normaltextrun"/>
          <w:rFonts w:ascii="Arial" w:eastAsia="Arial" w:hAnsi="Arial" w:cs="Arial"/>
          <w:color w:val="383838"/>
          <w:sz w:val="24"/>
          <w:szCs w:val="24"/>
        </w:rPr>
        <w:t xml:space="preserve"> Union)</w:t>
      </w:r>
      <w:r>
        <w:br/>
      </w:r>
      <w:r w:rsidRPr="1B61EA5D">
        <w:rPr>
          <w:rFonts w:ascii="Arial" w:eastAsia="Arial" w:hAnsi="Arial" w:cs="Arial"/>
          <w:b/>
          <w:bCs/>
          <w:color w:val="383838"/>
          <w:sz w:val="72"/>
          <w:szCs w:val="72"/>
        </w:rPr>
        <w:t>Role Descriptions</w:t>
      </w:r>
    </w:p>
    <w:p w14:paraId="692561A5" w14:textId="77777777" w:rsidR="003A1105" w:rsidRDefault="003A1105">
      <w:pPr>
        <w:rPr>
          <w:rFonts w:ascii="Arial" w:eastAsia="Arial" w:hAnsi="Arial" w:cs="Arial"/>
          <w:b/>
          <w:bCs/>
          <w:color w:val="417AD9"/>
          <w:sz w:val="56"/>
          <w:szCs w:val="56"/>
        </w:rPr>
      </w:pPr>
      <w:r>
        <w:rPr>
          <w:rFonts w:ascii="Arial" w:eastAsia="Arial" w:hAnsi="Arial" w:cs="Arial"/>
          <w:b/>
          <w:bCs/>
          <w:color w:val="417AD9"/>
          <w:sz w:val="56"/>
          <w:szCs w:val="56"/>
        </w:rPr>
        <w:br w:type="page"/>
      </w:r>
    </w:p>
    <w:p w14:paraId="06B951A8" w14:textId="200B360D" w:rsidR="0012129B" w:rsidRPr="00C001D1" w:rsidRDefault="008914D1" w:rsidP="1B61EA5D">
      <w:pPr>
        <w:spacing w:after="360"/>
        <w:rPr>
          <w:rFonts w:ascii="Arial" w:eastAsia="Arial" w:hAnsi="Arial" w:cs="Arial"/>
          <w:b/>
          <w:bCs/>
          <w:color w:val="417AD9"/>
          <w:sz w:val="56"/>
          <w:szCs w:val="56"/>
        </w:rPr>
      </w:pPr>
      <w:r w:rsidRPr="1B61EA5D">
        <w:rPr>
          <w:rFonts w:ascii="Arial" w:eastAsia="Arial" w:hAnsi="Arial" w:cs="Arial"/>
          <w:b/>
          <w:bCs/>
          <w:color w:val="417AD9"/>
          <w:sz w:val="56"/>
          <w:szCs w:val="56"/>
        </w:rPr>
        <w:lastRenderedPageBreak/>
        <w:t>President</w:t>
      </w:r>
    </w:p>
    <w:p w14:paraId="5A478ED7" w14:textId="46782A82" w:rsidR="1209B087" w:rsidRDefault="1209B087" w:rsidP="1B61EA5D">
      <w:pPr>
        <w:spacing w:after="0" w:line="360" w:lineRule="auto"/>
        <w:rPr>
          <w:rStyle w:val="normaltextrun"/>
          <w:rFonts w:ascii="Arial" w:eastAsia="Arial" w:hAnsi="Arial" w:cs="Arial"/>
          <w:b/>
          <w:bCs/>
          <w:color w:val="383838"/>
          <w:sz w:val="24"/>
          <w:szCs w:val="24"/>
        </w:rPr>
      </w:pPr>
      <w:r w:rsidRPr="1B61EA5D">
        <w:rPr>
          <w:rStyle w:val="normaltextrun"/>
          <w:rFonts w:ascii="Arial" w:eastAsia="Arial" w:hAnsi="Arial" w:cs="Arial"/>
          <w:b/>
          <w:bCs/>
          <w:color w:val="383838"/>
          <w:sz w:val="24"/>
          <w:szCs w:val="24"/>
        </w:rPr>
        <w:t xml:space="preserve">The President represents Student Members to the University and external audiences at all levels. </w:t>
      </w:r>
    </w:p>
    <w:p w14:paraId="59B4F02A" w14:textId="2E9B1962" w:rsidR="1209B087" w:rsidRDefault="1209B087" w:rsidP="1B61EA5D">
      <w:pPr>
        <w:spacing w:before="120" w:after="0" w:afterAutospacing="1" w:line="360" w:lineRule="auto"/>
        <w:rPr>
          <w:rStyle w:val="normaltextrun"/>
          <w:rFonts w:ascii="Arial" w:eastAsia="Arial" w:hAnsi="Arial" w:cs="Arial"/>
          <w:color w:val="383838"/>
          <w:sz w:val="24"/>
          <w:szCs w:val="24"/>
        </w:rPr>
      </w:pPr>
      <w:r w:rsidRPr="1B61EA5D">
        <w:rPr>
          <w:rStyle w:val="normaltextrun"/>
          <w:rFonts w:ascii="Arial" w:eastAsia="Arial" w:hAnsi="Arial" w:cs="Arial"/>
          <w:color w:val="383838"/>
          <w:sz w:val="24"/>
          <w:szCs w:val="24"/>
        </w:rPr>
        <w:t xml:space="preserve">They are a public-facing spokesperson for </w:t>
      </w:r>
      <w:r w:rsidR="1C43B23B" w:rsidRPr="1B61EA5D">
        <w:rPr>
          <w:rStyle w:val="normaltextrun"/>
          <w:rFonts w:ascii="Arial" w:eastAsia="Arial" w:hAnsi="Arial" w:cs="Arial"/>
          <w:color w:val="383838"/>
          <w:sz w:val="24"/>
          <w:szCs w:val="24"/>
        </w:rPr>
        <w:t>MDXSU (Middlesex University Students Union)</w:t>
      </w:r>
      <w:r w:rsidRPr="1B61EA5D">
        <w:rPr>
          <w:rStyle w:val="normaltextrun"/>
          <w:rFonts w:ascii="Arial" w:eastAsia="Arial" w:hAnsi="Arial" w:cs="Arial"/>
          <w:color w:val="383838"/>
          <w:sz w:val="24"/>
          <w:szCs w:val="24"/>
        </w:rPr>
        <w:t xml:space="preserve"> and all its activities. They play a crucial role in promoting the well-being of students within the university; </w:t>
      </w:r>
      <w:r w:rsidRPr="1B61EA5D">
        <w:rPr>
          <w:rStyle w:val="normaltextrun"/>
          <w:rFonts w:ascii="Arial" w:eastAsia="Arial" w:hAnsi="Arial" w:cs="Arial"/>
          <w:b/>
          <w:bCs/>
          <w:color w:val="383838"/>
          <w:sz w:val="24"/>
          <w:szCs w:val="24"/>
        </w:rPr>
        <w:t>providing support, advocacy, and resources</w:t>
      </w:r>
      <w:r w:rsidRPr="1B61EA5D">
        <w:rPr>
          <w:rStyle w:val="normaltextrun"/>
          <w:rFonts w:ascii="Arial" w:eastAsia="Arial" w:hAnsi="Arial" w:cs="Arial"/>
          <w:color w:val="383838"/>
          <w:sz w:val="24"/>
          <w:szCs w:val="24"/>
        </w:rPr>
        <w:t xml:space="preserve"> to address a wide range of welfare issues and ensure that students have access to the assistance they need to thrive personally and academically. Act as a liaison between students and the student union, gathering feedback and suggestions to improve the student experience. They play a key role in the relationship between students, the Trustee Board,</w:t>
      </w:r>
      <w:r w:rsidR="2DBD7CA6" w:rsidRPr="1B61EA5D">
        <w:rPr>
          <w:rStyle w:val="normaltextrun"/>
          <w:rFonts w:ascii="Arial" w:eastAsia="Arial" w:hAnsi="Arial" w:cs="Arial"/>
          <w:color w:val="383838"/>
          <w:sz w:val="24"/>
          <w:szCs w:val="24"/>
        </w:rPr>
        <w:t xml:space="preserve"> </w:t>
      </w:r>
      <w:r w:rsidRPr="1B61EA5D">
        <w:rPr>
          <w:rStyle w:val="normaltextrun"/>
          <w:rFonts w:ascii="Arial" w:eastAsia="Arial" w:hAnsi="Arial" w:cs="Arial"/>
          <w:color w:val="383838"/>
          <w:sz w:val="24"/>
          <w:szCs w:val="24"/>
        </w:rPr>
        <w:t>and the University Board of Governors.</w:t>
      </w:r>
    </w:p>
    <w:p w14:paraId="5A1427DE" w14:textId="63BF7089" w:rsidR="00C001D1" w:rsidRPr="00C001D1" w:rsidRDefault="00C001D1" w:rsidP="1B61EA5D">
      <w:pPr>
        <w:pStyle w:val="paragraph"/>
        <w:spacing w:before="360" w:beforeAutospacing="0" w:after="360" w:afterAutospacing="0" w:line="360" w:lineRule="auto"/>
        <w:textAlignment w:val="baseline"/>
        <w:rPr>
          <w:rStyle w:val="eop"/>
          <w:rFonts w:ascii="Arial" w:eastAsia="Arial" w:hAnsi="Arial" w:cs="Arial"/>
          <w:b/>
          <w:bCs/>
          <w:color w:val="383838"/>
        </w:rPr>
      </w:pPr>
      <w:r w:rsidRPr="1B61EA5D">
        <w:rPr>
          <w:rStyle w:val="normaltextrun"/>
          <w:rFonts w:ascii="Arial" w:eastAsia="Arial" w:hAnsi="Arial" w:cs="Arial"/>
          <w:b/>
          <w:bCs/>
          <w:color w:val="383838"/>
        </w:rPr>
        <w:t>Responsibilities:</w:t>
      </w:r>
      <w:r w:rsidRPr="1B61EA5D">
        <w:rPr>
          <w:rStyle w:val="eop"/>
          <w:rFonts w:ascii="Arial" w:eastAsia="Arial" w:hAnsi="Arial" w:cs="Arial"/>
          <w:b/>
          <w:bCs/>
          <w:color w:val="383838"/>
        </w:rPr>
        <w:t> </w:t>
      </w:r>
    </w:p>
    <w:p w14:paraId="66CD6445" w14:textId="531524D8" w:rsidR="6E56DFCD" w:rsidRDefault="6E56DFCD" w:rsidP="1B61EA5D">
      <w:pPr>
        <w:pStyle w:val="ListParagraph"/>
        <w:numPr>
          <w:ilvl w:val="0"/>
          <w:numId w:val="3"/>
        </w:numPr>
        <w:spacing w:after="0" w:line="360" w:lineRule="auto"/>
        <w:ind w:right="144"/>
        <w:rPr>
          <w:rFonts w:ascii="Arial" w:eastAsia="Arial" w:hAnsi="Arial" w:cs="Arial"/>
          <w:color w:val="383838"/>
          <w:sz w:val="24"/>
          <w:szCs w:val="24"/>
        </w:rPr>
      </w:pPr>
      <w:r w:rsidRPr="1B61EA5D">
        <w:rPr>
          <w:rFonts w:ascii="Arial" w:eastAsia="Arial" w:hAnsi="Arial" w:cs="Arial"/>
          <w:color w:val="383838"/>
          <w:sz w:val="24"/>
          <w:szCs w:val="24"/>
        </w:rPr>
        <w:t xml:space="preserve">To be a public-facing spokesperson and the outward face of the Students’ Union, promoting the interests and activities of the Union to external bodies.  </w:t>
      </w:r>
    </w:p>
    <w:p w14:paraId="1E83C236" w14:textId="0B4280F7" w:rsidR="6E56DFCD" w:rsidRDefault="6E56DFCD" w:rsidP="1B61EA5D">
      <w:pPr>
        <w:pStyle w:val="ListParagraph"/>
        <w:numPr>
          <w:ilvl w:val="0"/>
          <w:numId w:val="3"/>
        </w:numPr>
        <w:spacing w:after="0" w:line="360" w:lineRule="auto"/>
        <w:ind w:right="-20"/>
        <w:rPr>
          <w:rFonts w:ascii="Arial" w:eastAsia="Arial" w:hAnsi="Arial" w:cs="Arial"/>
          <w:color w:val="383838"/>
          <w:sz w:val="24"/>
          <w:szCs w:val="24"/>
        </w:rPr>
      </w:pPr>
      <w:r w:rsidRPr="1B61EA5D">
        <w:rPr>
          <w:rFonts w:ascii="Arial" w:eastAsia="Arial" w:hAnsi="Arial" w:cs="Arial"/>
          <w:color w:val="383838"/>
          <w:sz w:val="24"/>
          <w:szCs w:val="24"/>
        </w:rPr>
        <w:t xml:space="preserve">To be the primary student representative to the University as well as local, </w:t>
      </w:r>
      <w:r w:rsidR="7EDF997C" w:rsidRPr="1B61EA5D">
        <w:rPr>
          <w:rFonts w:ascii="Arial" w:eastAsia="Arial" w:hAnsi="Arial" w:cs="Arial"/>
          <w:color w:val="383838"/>
          <w:sz w:val="24"/>
          <w:szCs w:val="24"/>
        </w:rPr>
        <w:t>regional,</w:t>
      </w:r>
      <w:r w:rsidRPr="1B61EA5D">
        <w:rPr>
          <w:rFonts w:ascii="Arial" w:eastAsia="Arial" w:hAnsi="Arial" w:cs="Arial"/>
          <w:color w:val="383838"/>
          <w:sz w:val="24"/>
          <w:szCs w:val="24"/>
        </w:rPr>
        <w:t xml:space="preserve"> and national bodies  </w:t>
      </w:r>
    </w:p>
    <w:p w14:paraId="499FFFAC" w14:textId="4BC25397" w:rsidR="6E56DFCD" w:rsidRDefault="6E56DFCD" w:rsidP="1B61EA5D">
      <w:pPr>
        <w:pStyle w:val="ListParagraph"/>
        <w:numPr>
          <w:ilvl w:val="0"/>
          <w:numId w:val="3"/>
        </w:numPr>
        <w:spacing w:after="0" w:line="360" w:lineRule="auto"/>
        <w:ind w:right="-20"/>
        <w:rPr>
          <w:rFonts w:ascii="Arial" w:eastAsia="Arial" w:hAnsi="Arial" w:cs="Arial"/>
          <w:color w:val="383838"/>
          <w:sz w:val="24"/>
          <w:szCs w:val="24"/>
        </w:rPr>
      </w:pPr>
      <w:r w:rsidRPr="1B61EA5D">
        <w:rPr>
          <w:rFonts w:ascii="Arial" w:eastAsia="Arial" w:hAnsi="Arial" w:cs="Arial"/>
          <w:color w:val="383838"/>
          <w:sz w:val="24"/>
          <w:szCs w:val="24"/>
          <w:lang w:val="en-US"/>
        </w:rPr>
        <w:t xml:space="preserve">The lead officer is responsible for working with students on external union campaigns. </w:t>
      </w:r>
    </w:p>
    <w:p w14:paraId="65B1ABD3" w14:textId="588C2BD6" w:rsidR="6E56DFCD" w:rsidRDefault="6E56DFCD" w:rsidP="1B61EA5D">
      <w:pPr>
        <w:pStyle w:val="ListParagraph"/>
        <w:numPr>
          <w:ilvl w:val="0"/>
          <w:numId w:val="3"/>
        </w:numPr>
        <w:spacing w:after="0" w:line="360" w:lineRule="auto"/>
        <w:ind w:right="-20"/>
        <w:rPr>
          <w:rFonts w:ascii="Arial" w:eastAsia="Arial" w:hAnsi="Arial" w:cs="Arial"/>
          <w:color w:val="383838"/>
          <w:sz w:val="24"/>
          <w:szCs w:val="24"/>
        </w:rPr>
      </w:pPr>
      <w:r w:rsidRPr="1B61EA5D">
        <w:rPr>
          <w:rFonts w:ascii="Arial" w:eastAsia="Arial" w:hAnsi="Arial" w:cs="Arial"/>
          <w:color w:val="383838"/>
          <w:sz w:val="24"/>
          <w:szCs w:val="24"/>
        </w:rPr>
        <w:t xml:space="preserve">To advocate, campaign and lobby on behalf of and alongside students to champion their rights and interests. </w:t>
      </w:r>
    </w:p>
    <w:p w14:paraId="799C9E1F" w14:textId="14650556" w:rsidR="6E56DFCD" w:rsidRDefault="6E56DFCD" w:rsidP="1B61EA5D">
      <w:pPr>
        <w:pStyle w:val="ListParagraph"/>
        <w:numPr>
          <w:ilvl w:val="0"/>
          <w:numId w:val="3"/>
        </w:numPr>
        <w:spacing w:after="0" w:line="360" w:lineRule="auto"/>
        <w:ind w:right="-20"/>
        <w:rPr>
          <w:rFonts w:ascii="Arial" w:eastAsia="Arial" w:hAnsi="Arial" w:cs="Arial"/>
          <w:color w:val="383838"/>
          <w:sz w:val="24"/>
          <w:szCs w:val="24"/>
        </w:rPr>
      </w:pPr>
      <w:r w:rsidRPr="1B61EA5D">
        <w:rPr>
          <w:rFonts w:ascii="Arial" w:eastAsia="Arial" w:hAnsi="Arial" w:cs="Arial"/>
          <w:color w:val="383838"/>
          <w:sz w:val="24"/>
          <w:szCs w:val="24"/>
        </w:rPr>
        <w:t xml:space="preserve">Develop and implement campaigns and initiatives to raise awareness of mental health, wellness, and self-care strategies. </w:t>
      </w:r>
    </w:p>
    <w:p w14:paraId="222B91EB" w14:textId="364D60AE" w:rsidR="6E56DFCD" w:rsidRDefault="6E56DFCD" w:rsidP="1B61EA5D">
      <w:pPr>
        <w:pStyle w:val="ListParagraph"/>
        <w:numPr>
          <w:ilvl w:val="0"/>
          <w:numId w:val="3"/>
        </w:numPr>
        <w:spacing w:after="0" w:line="360" w:lineRule="auto"/>
        <w:ind w:right="-20"/>
        <w:rPr>
          <w:rFonts w:ascii="Arial" w:eastAsia="Arial" w:hAnsi="Arial" w:cs="Arial"/>
          <w:color w:val="383838"/>
          <w:sz w:val="24"/>
          <w:szCs w:val="24"/>
        </w:rPr>
      </w:pPr>
      <w:r w:rsidRPr="1B61EA5D">
        <w:rPr>
          <w:rFonts w:ascii="Arial" w:eastAsia="Arial" w:hAnsi="Arial" w:cs="Arial"/>
          <w:color w:val="383838"/>
          <w:sz w:val="24"/>
          <w:szCs w:val="24"/>
        </w:rPr>
        <w:t xml:space="preserve">Collaborate with university departments, student organizations, and external partners to promote a culture of well-being on campus. </w:t>
      </w:r>
    </w:p>
    <w:p w14:paraId="48B88E57" w14:textId="0C9C0386" w:rsidR="6E56DFCD" w:rsidRDefault="6E56DFCD" w:rsidP="1B61EA5D">
      <w:pPr>
        <w:pStyle w:val="ListParagraph"/>
        <w:numPr>
          <w:ilvl w:val="0"/>
          <w:numId w:val="3"/>
        </w:numPr>
        <w:spacing w:after="0" w:line="360" w:lineRule="auto"/>
        <w:ind w:right="-20"/>
        <w:rPr>
          <w:rFonts w:ascii="Arial" w:eastAsia="Arial" w:hAnsi="Arial" w:cs="Arial"/>
          <w:color w:val="383838"/>
          <w:sz w:val="24"/>
          <w:szCs w:val="24"/>
        </w:rPr>
      </w:pPr>
      <w:r w:rsidRPr="1B61EA5D">
        <w:rPr>
          <w:rFonts w:ascii="Arial" w:eastAsia="Arial" w:hAnsi="Arial" w:cs="Arial"/>
          <w:color w:val="383838"/>
          <w:sz w:val="24"/>
          <w:szCs w:val="24"/>
        </w:rPr>
        <w:t xml:space="preserve">Advocate for the enhancement of support services based on student needs and feedback. </w:t>
      </w:r>
    </w:p>
    <w:p w14:paraId="1AF4A1B4" w14:textId="0795EA9C" w:rsidR="1B61EA5D" w:rsidRPr="00F0729B" w:rsidRDefault="6E56DFCD" w:rsidP="1B61EA5D">
      <w:pPr>
        <w:pStyle w:val="ListParagraph"/>
        <w:numPr>
          <w:ilvl w:val="0"/>
          <w:numId w:val="3"/>
        </w:numPr>
        <w:spacing w:after="0" w:line="360" w:lineRule="auto"/>
        <w:ind w:right="-20"/>
        <w:rPr>
          <w:rFonts w:ascii="Arial" w:eastAsia="Arial" w:hAnsi="Arial" w:cs="Arial"/>
          <w:color w:val="383838"/>
          <w:sz w:val="24"/>
          <w:szCs w:val="24"/>
        </w:rPr>
      </w:pPr>
      <w:r w:rsidRPr="1B61EA5D">
        <w:rPr>
          <w:rFonts w:ascii="Arial" w:eastAsia="Arial" w:hAnsi="Arial" w:cs="Arial"/>
          <w:color w:val="383838"/>
          <w:sz w:val="24"/>
          <w:szCs w:val="24"/>
          <w:lang w:val="en-US"/>
        </w:rPr>
        <w:t>Act as a liaison between students and the student union, gathering feedback and suggestions to improve the student experience.</w:t>
      </w:r>
    </w:p>
    <w:p w14:paraId="0E7E5A2C" w14:textId="4238FA32" w:rsidR="008914D1" w:rsidRPr="00C001D1" w:rsidRDefault="008914D1" w:rsidP="1B61EA5D">
      <w:pPr>
        <w:spacing w:line="276" w:lineRule="auto"/>
        <w:rPr>
          <w:rFonts w:ascii="Arial" w:eastAsia="Arial" w:hAnsi="Arial" w:cs="Arial"/>
          <w:b/>
          <w:bCs/>
          <w:color w:val="383838"/>
          <w:sz w:val="56"/>
          <w:szCs w:val="56"/>
        </w:rPr>
      </w:pPr>
      <w:r w:rsidRPr="1B61EA5D">
        <w:rPr>
          <w:rFonts w:ascii="Arial" w:eastAsia="Arial" w:hAnsi="Arial" w:cs="Arial"/>
          <w:b/>
          <w:bCs/>
          <w:color w:val="4BBC8B"/>
          <w:sz w:val="56"/>
          <w:szCs w:val="56"/>
        </w:rPr>
        <w:lastRenderedPageBreak/>
        <w:t>Education</w:t>
      </w:r>
      <w:r w:rsidR="007E496E" w:rsidRPr="1B61EA5D">
        <w:rPr>
          <w:rFonts w:ascii="Arial" w:eastAsia="Arial" w:hAnsi="Arial" w:cs="Arial"/>
          <w:b/>
          <w:bCs/>
          <w:color w:val="4BBC8B"/>
          <w:sz w:val="56"/>
          <w:szCs w:val="56"/>
        </w:rPr>
        <w:t xml:space="preserve"> Officer</w:t>
      </w:r>
    </w:p>
    <w:p w14:paraId="3A2BC033" w14:textId="051B2F86" w:rsidR="6EE1DF0E" w:rsidRDefault="6EE1DF0E" w:rsidP="1B61EA5D">
      <w:pPr>
        <w:pStyle w:val="paragraph"/>
        <w:spacing w:before="240" w:beforeAutospacing="0" w:after="0" w:afterAutospacing="0" w:line="360" w:lineRule="auto"/>
        <w:rPr>
          <w:rStyle w:val="normaltextrun"/>
          <w:rFonts w:ascii="Arial" w:eastAsia="Arial" w:hAnsi="Arial" w:cs="Arial"/>
          <w:b/>
          <w:bCs/>
          <w:color w:val="383838"/>
        </w:rPr>
      </w:pPr>
      <w:r w:rsidRPr="1B61EA5D">
        <w:rPr>
          <w:rStyle w:val="normaltextrun"/>
          <w:rFonts w:ascii="Arial" w:eastAsia="Arial" w:hAnsi="Arial" w:cs="Arial"/>
          <w:b/>
          <w:bCs/>
          <w:color w:val="383838"/>
        </w:rPr>
        <w:t xml:space="preserve">The Education Officer represents Student Members in academic matters within Middlesex University. </w:t>
      </w:r>
    </w:p>
    <w:p w14:paraId="30B23AB9" w14:textId="05BD3DEC" w:rsidR="6EE1DF0E" w:rsidRDefault="6EE1DF0E" w:rsidP="1B61EA5D">
      <w:pPr>
        <w:pStyle w:val="paragraph"/>
        <w:spacing w:before="240" w:beforeAutospacing="0" w:after="0" w:afterAutospacing="0" w:line="360" w:lineRule="auto"/>
        <w:rPr>
          <w:rStyle w:val="normaltextrun"/>
          <w:rFonts w:ascii="Arial" w:eastAsia="Arial" w:hAnsi="Arial" w:cs="Arial"/>
          <w:color w:val="383838"/>
        </w:rPr>
      </w:pPr>
      <w:r w:rsidRPr="1B61EA5D">
        <w:rPr>
          <w:rStyle w:val="normaltextrun"/>
          <w:rFonts w:ascii="Arial" w:eastAsia="Arial" w:hAnsi="Arial" w:cs="Arial"/>
          <w:color w:val="383838"/>
        </w:rPr>
        <w:t xml:space="preserve">They are responsible for enriching the academic experience of Student members. They will be responsible for </w:t>
      </w:r>
      <w:r w:rsidRPr="1B61EA5D">
        <w:rPr>
          <w:rStyle w:val="normaltextrun"/>
          <w:rFonts w:ascii="Arial" w:eastAsia="Arial" w:hAnsi="Arial" w:cs="Arial"/>
          <w:b/>
          <w:bCs/>
          <w:color w:val="383838"/>
        </w:rPr>
        <w:t>supporting Student Voice Leaders</w:t>
      </w:r>
      <w:r w:rsidRPr="1B61EA5D">
        <w:rPr>
          <w:rStyle w:val="normaltextrun"/>
          <w:rFonts w:ascii="Arial" w:eastAsia="Arial" w:hAnsi="Arial" w:cs="Arial"/>
          <w:color w:val="383838"/>
        </w:rPr>
        <w:t>, helping them to identify key issues in the classroom, and working on improving the experiences students will have on their course. Act as a liaison between students and the student union, gathering feedback and suggestions to improve teaching. They are a Sabbatical Trustee and play a key role in the relationship between students,</w:t>
      </w:r>
      <w:r>
        <w:br/>
      </w:r>
      <w:r w:rsidRPr="1B61EA5D">
        <w:rPr>
          <w:rStyle w:val="normaltextrun"/>
          <w:rFonts w:ascii="Arial" w:eastAsia="Arial" w:hAnsi="Arial" w:cs="Arial"/>
          <w:color w:val="383838"/>
        </w:rPr>
        <w:t xml:space="preserve">the Trustee </w:t>
      </w:r>
      <w:r w:rsidR="2BE85CBB" w:rsidRPr="1B61EA5D">
        <w:rPr>
          <w:rStyle w:val="normaltextrun"/>
          <w:rFonts w:ascii="Arial" w:eastAsia="Arial" w:hAnsi="Arial" w:cs="Arial"/>
          <w:color w:val="383838"/>
        </w:rPr>
        <w:t>Board,</w:t>
      </w:r>
      <w:r w:rsidRPr="1B61EA5D">
        <w:rPr>
          <w:rStyle w:val="normaltextrun"/>
          <w:rFonts w:ascii="Arial" w:eastAsia="Arial" w:hAnsi="Arial" w:cs="Arial"/>
          <w:color w:val="383838"/>
        </w:rPr>
        <w:t xml:space="preserve"> and the University Board of Governors.</w:t>
      </w:r>
    </w:p>
    <w:p w14:paraId="2056100B" w14:textId="31CAAB33" w:rsidR="008914D1" w:rsidRPr="00C001D1" w:rsidRDefault="008914D1" w:rsidP="1B61EA5D">
      <w:pPr>
        <w:pStyle w:val="paragraph"/>
        <w:spacing w:before="0" w:beforeAutospacing="0" w:after="0" w:afterAutospacing="0" w:line="360" w:lineRule="auto"/>
        <w:textAlignment w:val="baseline"/>
        <w:rPr>
          <w:rStyle w:val="eop"/>
          <w:rFonts w:ascii="Arial" w:eastAsia="Arial" w:hAnsi="Arial" w:cs="Arial"/>
          <w:color w:val="383838"/>
        </w:rPr>
      </w:pPr>
      <w:r w:rsidRPr="1B61EA5D">
        <w:rPr>
          <w:rStyle w:val="eop"/>
          <w:rFonts w:ascii="Arial" w:eastAsia="Arial" w:hAnsi="Arial" w:cs="Arial"/>
          <w:color w:val="383838"/>
        </w:rPr>
        <w:t> </w:t>
      </w:r>
    </w:p>
    <w:p w14:paraId="72B94167" w14:textId="16B70668" w:rsidR="008914D1" w:rsidRPr="00C001D1" w:rsidRDefault="008914D1" w:rsidP="1B61EA5D">
      <w:pPr>
        <w:pStyle w:val="paragraph"/>
        <w:spacing w:before="0" w:beforeAutospacing="0" w:after="0" w:afterAutospacing="0" w:line="360" w:lineRule="auto"/>
        <w:textAlignment w:val="baseline"/>
        <w:rPr>
          <w:rFonts w:ascii="Arial" w:eastAsia="Arial" w:hAnsi="Arial" w:cs="Arial"/>
          <w:color w:val="383838"/>
        </w:rPr>
      </w:pPr>
      <w:r w:rsidRPr="1B61EA5D">
        <w:rPr>
          <w:rStyle w:val="normaltextrun"/>
          <w:rFonts w:ascii="Arial" w:eastAsia="Arial" w:hAnsi="Arial" w:cs="Arial"/>
          <w:b/>
          <w:bCs/>
          <w:color w:val="383838"/>
        </w:rPr>
        <w:t>Responsibilities:</w:t>
      </w:r>
      <w:r w:rsidRPr="1B61EA5D">
        <w:rPr>
          <w:rStyle w:val="eop"/>
          <w:rFonts w:ascii="Arial" w:eastAsia="Arial" w:hAnsi="Arial" w:cs="Arial"/>
          <w:color w:val="383838"/>
        </w:rPr>
        <w:t> </w:t>
      </w:r>
    </w:p>
    <w:p w14:paraId="480F1131" w14:textId="77777777" w:rsidR="00A64831" w:rsidRPr="00C001D1" w:rsidRDefault="00A64831" w:rsidP="1B61EA5D">
      <w:pPr>
        <w:pStyle w:val="paragraph"/>
        <w:spacing w:before="0" w:beforeAutospacing="0" w:after="0" w:afterAutospacing="0" w:line="360" w:lineRule="auto"/>
        <w:textAlignment w:val="baseline"/>
        <w:rPr>
          <w:rStyle w:val="normaltextrun"/>
          <w:rFonts w:ascii="Arial" w:eastAsia="Arial" w:hAnsi="Arial" w:cs="Arial"/>
          <w:color w:val="383838"/>
        </w:rPr>
      </w:pPr>
    </w:p>
    <w:p w14:paraId="1D6EE6FB" w14:textId="3B7F222D" w:rsidR="008914D1" w:rsidRPr="00C001D1" w:rsidRDefault="0A60BB8B" w:rsidP="1B61EA5D">
      <w:pPr>
        <w:pStyle w:val="paragraph"/>
        <w:numPr>
          <w:ilvl w:val="0"/>
          <w:numId w:val="2"/>
        </w:numPr>
        <w:spacing w:before="0" w:beforeAutospacing="0" w:after="0" w:afterAutospacing="0" w:line="360" w:lineRule="auto"/>
        <w:rPr>
          <w:rFonts w:ascii="Arial" w:eastAsia="Arial" w:hAnsi="Arial" w:cs="Arial"/>
          <w:color w:val="383838"/>
        </w:rPr>
      </w:pPr>
      <w:r w:rsidRPr="1B61EA5D">
        <w:rPr>
          <w:rFonts w:ascii="Arial" w:eastAsia="Arial" w:hAnsi="Arial" w:cs="Arial"/>
          <w:color w:val="383838"/>
        </w:rPr>
        <w:t>To offer students the best possible learning experience and represent all students’ academic interests</w:t>
      </w:r>
      <w:r w:rsidR="2FFF4661" w:rsidRPr="1B61EA5D">
        <w:rPr>
          <w:rFonts w:ascii="Arial" w:eastAsia="Arial" w:hAnsi="Arial" w:cs="Arial"/>
          <w:color w:val="383838"/>
        </w:rPr>
        <w:t xml:space="preserve">. </w:t>
      </w:r>
    </w:p>
    <w:p w14:paraId="128E1AED" w14:textId="45D6EBA1" w:rsidR="008914D1" w:rsidRPr="00C001D1" w:rsidRDefault="0A60BB8B" w:rsidP="1B61EA5D">
      <w:pPr>
        <w:pStyle w:val="ListParagraph"/>
        <w:numPr>
          <w:ilvl w:val="0"/>
          <w:numId w:val="2"/>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Act as the primary representative of students in academic matters within the university</w:t>
      </w:r>
      <w:r w:rsidR="0200A622" w:rsidRPr="1B61EA5D">
        <w:rPr>
          <w:rFonts w:ascii="Arial" w:eastAsia="Arial" w:hAnsi="Arial" w:cs="Arial"/>
          <w:color w:val="383838"/>
          <w:sz w:val="24"/>
          <w:szCs w:val="24"/>
        </w:rPr>
        <w:t xml:space="preserve">. </w:t>
      </w:r>
    </w:p>
    <w:p w14:paraId="4A9BFA8C" w14:textId="3F309280" w:rsidR="008914D1" w:rsidRPr="00C001D1" w:rsidRDefault="0A60BB8B" w:rsidP="1B61EA5D">
      <w:pPr>
        <w:pStyle w:val="ListParagraph"/>
        <w:numPr>
          <w:ilvl w:val="0"/>
          <w:numId w:val="2"/>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 xml:space="preserve">To train, support and work alongside Student Voice Leaders to achieve real positive change in teaching &amp; learning, the student experience &amp; national higher education policy.    </w:t>
      </w:r>
    </w:p>
    <w:p w14:paraId="7A315CBA" w14:textId="2CD4A58B" w:rsidR="008914D1" w:rsidRPr="00C001D1" w:rsidRDefault="0A60BB8B" w:rsidP="1B61EA5D">
      <w:pPr>
        <w:pStyle w:val="ListParagraph"/>
        <w:numPr>
          <w:ilvl w:val="0"/>
          <w:numId w:val="2"/>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Lead campaigns to raise awareness of important educational issues affecting students</w:t>
      </w:r>
      <w:r w:rsidR="77D22357" w:rsidRPr="1B61EA5D">
        <w:rPr>
          <w:rFonts w:ascii="Arial" w:eastAsia="Arial" w:hAnsi="Arial" w:cs="Arial"/>
          <w:color w:val="383838"/>
          <w:sz w:val="24"/>
          <w:szCs w:val="24"/>
        </w:rPr>
        <w:t xml:space="preserve">. </w:t>
      </w:r>
    </w:p>
    <w:p w14:paraId="01E3E31D" w14:textId="073D2CBC" w:rsidR="008914D1" w:rsidRPr="00C001D1" w:rsidRDefault="0A60BB8B" w:rsidP="1B61EA5D">
      <w:pPr>
        <w:pStyle w:val="ListParagraph"/>
        <w:numPr>
          <w:ilvl w:val="0"/>
          <w:numId w:val="2"/>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To attend relevant SU and University meetings and committees, as the primary student representative of academic issues to the University</w:t>
      </w:r>
      <w:r w:rsidR="5D08099F" w:rsidRPr="1B61EA5D">
        <w:rPr>
          <w:rFonts w:ascii="Arial" w:eastAsia="Arial" w:hAnsi="Arial" w:cs="Arial"/>
          <w:color w:val="383838"/>
          <w:sz w:val="24"/>
          <w:szCs w:val="24"/>
        </w:rPr>
        <w:t xml:space="preserve">. </w:t>
      </w:r>
    </w:p>
    <w:p w14:paraId="348E46DA" w14:textId="7557ED35" w:rsidR="008914D1" w:rsidRPr="00C001D1" w:rsidRDefault="0A60BB8B" w:rsidP="1B61EA5D">
      <w:pPr>
        <w:pStyle w:val="ListParagraph"/>
        <w:numPr>
          <w:ilvl w:val="0"/>
          <w:numId w:val="2"/>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Act as a liaison between students and the Students’ Union, gathering feedback and suggestions for issues affecting their academic experience; attending relevant SU and University meetings and committees, as the primary student representative for changes students wish to see.</w:t>
      </w:r>
    </w:p>
    <w:p w14:paraId="73517871" w14:textId="101668ED" w:rsidR="008914D1" w:rsidRPr="00C001D1" w:rsidRDefault="008914D1" w:rsidP="1B61EA5D">
      <w:r>
        <w:br w:type="page"/>
      </w:r>
    </w:p>
    <w:p w14:paraId="416A9F50" w14:textId="1A1251A7" w:rsidR="008914D1" w:rsidRPr="00C001D1" w:rsidRDefault="008914D1" w:rsidP="1B61EA5D">
      <w:pPr>
        <w:pStyle w:val="paragraph"/>
        <w:spacing w:before="0" w:beforeAutospacing="0" w:after="240" w:afterAutospacing="0" w:line="360" w:lineRule="auto"/>
        <w:rPr>
          <w:rFonts w:ascii="Arial" w:eastAsia="Arial" w:hAnsi="Arial" w:cs="Arial"/>
          <w:b/>
          <w:bCs/>
          <w:color w:val="383838"/>
          <w:sz w:val="56"/>
          <w:szCs w:val="56"/>
        </w:rPr>
      </w:pPr>
      <w:r w:rsidRPr="1B61EA5D">
        <w:rPr>
          <w:rFonts w:ascii="Arial" w:eastAsia="Arial" w:hAnsi="Arial" w:cs="Arial"/>
          <w:b/>
          <w:bCs/>
          <w:color w:val="ED5D54"/>
          <w:sz w:val="56"/>
          <w:szCs w:val="56"/>
        </w:rPr>
        <w:lastRenderedPageBreak/>
        <w:t>Activities</w:t>
      </w:r>
      <w:r w:rsidR="007E496E" w:rsidRPr="1B61EA5D">
        <w:rPr>
          <w:rFonts w:ascii="Arial" w:eastAsia="Arial" w:hAnsi="Arial" w:cs="Arial"/>
          <w:b/>
          <w:bCs/>
          <w:color w:val="ED5D54"/>
          <w:sz w:val="56"/>
          <w:szCs w:val="56"/>
        </w:rPr>
        <w:t xml:space="preserve"> Officer</w:t>
      </w:r>
    </w:p>
    <w:p w14:paraId="2799EDF7" w14:textId="31DB28CF" w:rsidR="3E618B76" w:rsidRDefault="3E618B76" w:rsidP="1B61EA5D">
      <w:pPr>
        <w:spacing w:before="360" w:after="0" w:line="360" w:lineRule="auto"/>
        <w:rPr>
          <w:rStyle w:val="normaltextrun"/>
          <w:rFonts w:ascii="Arial" w:eastAsia="Arial" w:hAnsi="Arial" w:cs="Arial"/>
          <w:b/>
          <w:bCs/>
          <w:color w:val="383838"/>
          <w:sz w:val="24"/>
          <w:szCs w:val="24"/>
        </w:rPr>
      </w:pPr>
      <w:r w:rsidRPr="1B61EA5D">
        <w:rPr>
          <w:rStyle w:val="normaltextrun"/>
          <w:rFonts w:ascii="Arial" w:eastAsia="Arial" w:hAnsi="Arial" w:cs="Arial"/>
          <w:b/>
          <w:bCs/>
          <w:color w:val="383838"/>
          <w:sz w:val="24"/>
          <w:szCs w:val="24"/>
        </w:rPr>
        <w:t>The Activities Officer represents Student Members in matters relating to</w:t>
      </w:r>
      <w:r>
        <w:br/>
      </w:r>
      <w:r w:rsidRPr="1B61EA5D">
        <w:rPr>
          <w:rStyle w:val="normaltextrun"/>
          <w:rFonts w:ascii="Arial" w:eastAsia="Arial" w:hAnsi="Arial" w:cs="Arial"/>
          <w:b/>
          <w:bCs/>
          <w:color w:val="383838"/>
          <w:sz w:val="24"/>
          <w:szCs w:val="24"/>
        </w:rPr>
        <w:t xml:space="preserve">the student community at Middlesex. </w:t>
      </w:r>
    </w:p>
    <w:p w14:paraId="4B9F2FE1" w14:textId="7AA90EEC" w:rsidR="3E618B76" w:rsidRDefault="3E618B76" w:rsidP="1B61EA5D">
      <w:pPr>
        <w:spacing w:before="360" w:after="0" w:line="360" w:lineRule="auto"/>
        <w:rPr>
          <w:rFonts w:ascii="Arial" w:eastAsia="Arial" w:hAnsi="Arial" w:cs="Arial"/>
          <w:color w:val="383838"/>
          <w:sz w:val="24"/>
          <w:szCs w:val="24"/>
        </w:rPr>
      </w:pPr>
      <w:r w:rsidRPr="1B61EA5D">
        <w:rPr>
          <w:rStyle w:val="normaltextrun"/>
          <w:rFonts w:ascii="Arial" w:eastAsia="Arial" w:hAnsi="Arial" w:cs="Arial"/>
          <w:color w:val="383838"/>
          <w:sz w:val="24"/>
          <w:szCs w:val="24"/>
        </w:rPr>
        <w:t xml:space="preserve">They are responsible for enriching the experience of Student Members and </w:t>
      </w:r>
      <w:r w:rsidRPr="1B61EA5D">
        <w:rPr>
          <w:rStyle w:val="normaltextrun"/>
          <w:rFonts w:ascii="Arial" w:eastAsia="Arial" w:hAnsi="Arial" w:cs="Arial"/>
          <w:b/>
          <w:bCs/>
          <w:color w:val="383838"/>
          <w:sz w:val="24"/>
          <w:szCs w:val="24"/>
        </w:rPr>
        <w:t>organising a diverse range of extracurricular activities and events</w:t>
      </w:r>
      <w:r w:rsidRPr="1B61EA5D">
        <w:rPr>
          <w:rStyle w:val="normaltextrun"/>
          <w:rFonts w:ascii="Arial" w:eastAsia="Arial" w:hAnsi="Arial" w:cs="Arial"/>
          <w:color w:val="383838"/>
          <w:sz w:val="24"/>
          <w:szCs w:val="24"/>
        </w:rPr>
        <w:t>. They aim</w:t>
      </w:r>
      <w:r>
        <w:br/>
      </w:r>
      <w:r w:rsidRPr="1B61EA5D">
        <w:rPr>
          <w:rStyle w:val="normaltextrun"/>
          <w:rFonts w:ascii="Arial" w:eastAsia="Arial" w:hAnsi="Arial" w:cs="Arial"/>
          <w:color w:val="383838"/>
          <w:sz w:val="24"/>
          <w:szCs w:val="24"/>
        </w:rPr>
        <w:t>to foster a vibrant campus community, promote student engagement, and provide opportunities for personal and professional development outside the classroom. They will be responsible for supporting Student Group Leaders, helping them to identify the needs of the student community. Act as a liaison between students and the student union, gathering feedback and suggestions for activities and events. They are a Sabbatical Trustee and play a key role in the relationship between students and the Trustee Board</w:t>
      </w:r>
      <w:r w:rsidR="3B8E16A8" w:rsidRPr="1B61EA5D">
        <w:rPr>
          <w:rStyle w:val="normaltextrun"/>
          <w:rFonts w:ascii="Arial" w:eastAsia="Arial" w:hAnsi="Arial" w:cs="Arial"/>
          <w:color w:val="383838"/>
          <w:sz w:val="24"/>
          <w:szCs w:val="24"/>
        </w:rPr>
        <w:t xml:space="preserve">. </w:t>
      </w:r>
      <w:r w:rsidRPr="1B61EA5D">
        <w:rPr>
          <w:rStyle w:val="normaltextrun"/>
          <w:rFonts w:ascii="Arial" w:eastAsia="Arial" w:hAnsi="Arial" w:cs="Arial"/>
          <w:color w:val="383838"/>
          <w:sz w:val="24"/>
          <w:szCs w:val="24"/>
        </w:rPr>
        <w:t xml:space="preserve"> </w:t>
      </w:r>
    </w:p>
    <w:p w14:paraId="582723AF" w14:textId="34266957" w:rsidR="00EF0FC4" w:rsidRPr="00C001D1" w:rsidRDefault="00EF0FC4" w:rsidP="1B61EA5D">
      <w:pPr>
        <w:pStyle w:val="paragraph"/>
        <w:spacing w:before="360" w:beforeAutospacing="0" w:after="0" w:afterAutospacing="0" w:line="360" w:lineRule="auto"/>
        <w:textAlignment w:val="baseline"/>
        <w:rPr>
          <w:rFonts w:ascii="Arial" w:eastAsia="Arial" w:hAnsi="Arial" w:cs="Arial"/>
          <w:b/>
          <w:bCs/>
          <w:color w:val="383838"/>
        </w:rPr>
      </w:pPr>
      <w:r w:rsidRPr="1B61EA5D">
        <w:rPr>
          <w:rStyle w:val="normaltextrun"/>
          <w:rFonts w:ascii="Arial" w:eastAsia="Arial" w:hAnsi="Arial" w:cs="Arial"/>
          <w:b/>
          <w:bCs/>
          <w:color w:val="383838"/>
        </w:rPr>
        <w:t>Responsibilities:</w:t>
      </w:r>
      <w:r w:rsidRPr="1B61EA5D">
        <w:rPr>
          <w:rStyle w:val="eop"/>
          <w:rFonts w:ascii="Arial" w:eastAsia="Arial" w:hAnsi="Arial" w:cs="Arial"/>
          <w:b/>
          <w:bCs/>
          <w:color w:val="383838"/>
        </w:rPr>
        <w:t> </w:t>
      </w:r>
    </w:p>
    <w:p w14:paraId="7090D37A" w14:textId="77777777" w:rsidR="00EF0FC4" w:rsidRPr="00C001D1" w:rsidRDefault="00EF0FC4" w:rsidP="1B61EA5D">
      <w:pPr>
        <w:pStyle w:val="paragraph"/>
        <w:spacing w:before="0" w:beforeAutospacing="0" w:after="0" w:afterAutospacing="0" w:line="360" w:lineRule="auto"/>
        <w:textAlignment w:val="baseline"/>
        <w:rPr>
          <w:rStyle w:val="normaltextrun"/>
          <w:rFonts w:ascii="Arial" w:eastAsia="Arial" w:hAnsi="Arial" w:cs="Arial"/>
          <w:color w:val="383838"/>
        </w:rPr>
      </w:pPr>
    </w:p>
    <w:p w14:paraId="368B25CB" w14:textId="0BE778C1" w:rsidR="53FBBD34" w:rsidRDefault="53FBBD34" w:rsidP="1B61EA5D">
      <w:pPr>
        <w:pStyle w:val="ListParagraph"/>
        <w:numPr>
          <w:ilvl w:val="0"/>
          <w:numId w:val="1"/>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Organise and oversee a variety of events, including social gatherings, cultural celebrations, recreational activities, and community service projects</w:t>
      </w:r>
      <w:r w:rsidR="1C4F7664" w:rsidRPr="1B61EA5D">
        <w:rPr>
          <w:rFonts w:ascii="Arial" w:eastAsia="Arial" w:hAnsi="Arial" w:cs="Arial"/>
          <w:color w:val="383838"/>
          <w:sz w:val="24"/>
          <w:szCs w:val="24"/>
        </w:rPr>
        <w:t xml:space="preserve">. </w:t>
      </w:r>
    </w:p>
    <w:p w14:paraId="2105B9A0" w14:textId="2D92EFF7" w:rsidR="53FBBD34" w:rsidRDefault="53FBBD34" w:rsidP="1B61EA5D">
      <w:pPr>
        <w:pStyle w:val="ListParagraph"/>
        <w:numPr>
          <w:ilvl w:val="0"/>
          <w:numId w:val="1"/>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 xml:space="preserve">To train, </w:t>
      </w:r>
      <w:r w:rsidR="3481AFF0" w:rsidRPr="1B61EA5D">
        <w:rPr>
          <w:rFonts w:ascii="Arial" w:eastAsia="Arial" w:hAnsi="Arial" w:cs="Arial"/>
          <w:color w:val="383838"/>
          <w:sz w:val="24"/>
          <w:szCs w:val="24"/>
        </w:rPr>
        <w:t>support,</w:t>
      </w:r>
      <w:r w:rsidRPr="1B61EA5D">
        <w:rPr>
          <w:rFonts w:ascii="Arial" w:eastAsia="Arial" w:hAnsi="Arial" w:cs="Arial"/>
          <w:color w:val="383838"/>
          <w:sz w:val="24"/>
          <w:szCs w:val="24"/>
        </w:rPr>
        <w:t xml:space="preserve"> and work alongside Student Group Leaders to achieve real positive change in student belonging</w:t>
      </w:r>
      <w:r w:rsidR="72A15392" w:rsidRPr="1B61EA5D">
        <w:rPr>
          <w:rFonts w:ascii="Arial" w:eastAsia="Arial" w:hAnsi="Arial" w:cs="Arial"/>
          <w:color w:val="383838"/>
          <w:sz w:val="24"/>
          <w:szCs w:val="24"/>
        </w:rPr>
        <w:t xml:space="preserve">. </w:t>
      </w:r>
    </w:p>
    <w:p w14:paraId="5AE43C1B" w14:textId="0E2FF0F2" w:rsidR="53FBBD34" w:rsidRDefault="53FBBD34" w:rsidP="1B61EA5D">
      <w:pPr>
        <w:pStyle w:val="ListParagraph"/>
        <w:numPr>
          <w:ilvl w:val="0"/>
          <w:numId w:val="1"/>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Act as a liaison between students and the student union, gathering feedback and suggestions for activities and events</w:t>
      </w:r>
      <w:r w:rsidR="3A753FF6" w:rsidRPr="1B61EA5D">
        <w:rPr>
          <w:rFonts w:ascii="Arial" w:eastAsia="Arial" w:hAnsi="Arial" w:cs="Arial"/>
          <w:color w:val="383838"/>
          <w:sz w:val="24"/>
          <w:szCs w:val="24"/>
        </w:rPr>
        <w:t xml:space="preserve">. </w:t>
      </w:r>
    </w:p>
    <w:p w14:paraId="296C7642" w14:textId="06ED2377" w:rsidR="53FBBD34" w:rsidRDefault="53FBBD34" w:rsidP="1B61EA5D">
      <w:pPr>
        <w:pStyle w:val="ListParagraph"/>
        <w:numPr>
          <w:ilvl w:val="0"/>
          <w:numId w:val="1"/>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Develop promotional strategies to increase awareness and participation in activities.</w:t>
      </w:r>
    </w:p>
    <w:p w14:paraId="7DDC9C02" w14:textId="2D661C72" w:rsidR="53FBBD34" w:rsidRDefault="53FBBD34" w:rsidP="1B61EA5D">
      <w:pPr>
        <w:pStyle w:val="ListParagraph"/>
        <w:numPr>
          <w:ilvl w:val="0"/>
          <w:numId w:val="1"/>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Evaluate the success of activities and events through surveys, attendance records, and other feedback mechanisms</w:t>
      </w:r>
      <w:r w:rsidR="677E0334" w:rsidRPr="1B61EA5D">
        <w:rPr>
          <w:rFonts w:ascii="Arial" w:eastAsia="Arial" w:hAnsi="Arial" w:cs="Arial"/>
          <w:color w:val="383838"/>
          <w:sz w:val="24"/>
          <w:szCs w:val="24"/>
        </w:rPr>
        <w:t xml:space="preserve">. </w:t>
      </w:r>
    </w:p>
    <w:p w14:paraId="499E1324" w14:textId="7D83C299" w:rsidR="53FBBD34" w:rsidRDefault="53FBBD34" w:rsidP="1B61EA5D">
      <w:pPr>
        <w:pStyle w:val="ListParagraph"/>
        <w:numPr>
          <w:ilvl w:val="0"/>
          <w:numId w:val="1"/>
        </w:numPr>
        <w:spacing w:line="360" w:lineRule="auto"/>
        <w:rPr>
          <w:rFonts w:ascii="Arial" w:eastAsia="Arial" w:hAnsi="Arial" w:cs="Arial"/>
          <w:color w:val="383838"/>
          <w:sz w:val="24"/>
          <w:szCs w:val="24"/>
        </w:rPr>
      </w:pPr>
      <w:r w:rsidRPr="1B61EA5D">
        <w:rPr>
          <w:rFonts w:ascii="Arial" w:eastAsia="Arial" w:hAnsi="Arial" w:cs="Arial"/>
          <w:color w:val="383838"/>
          <w:sz w:val="24"/>
          <w:szCs w:val="24"/>
        </w:rPr>
        <w:t>Act as a liaison between students and the student union, gathering feedback and suggestions for activities and events; attending relevant SU and University meetings and committees, as the primary student representative for building communities on campus.</w:t>
      </w:r>
    </w:p>
    <w:sectPr w:rsidR="53FBBD34" w:rsidSect="00681D7D">
      <w:headerReference w:type="even" r:id="rId10"/>
      <w:headerReference w:type="default" r:id="rId11"/>
      <w:footerReference w:type="default" r:id="rId12"/>
      <w:headerReference w:type="first" r:id="rId13"/>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9455" w14:textId="77777777" w:rsidR="00681D7D" w:rsidRDefault="00681D7D">
      <w:pPr>
        <w:spacing w:after="0" w:line="240" w:lineRule="auto"/>
      </w:pPr>
      <w:r>
        <w:separator/>
      </w:r>
    </w:p>
  </w:endnote>
  <w:endnote w:type="continuationSeparator" w:id="0">
    <w:p w14:paraId="5062CCE3" w14:textId="77777777" w:rsidR="00681D7D" w:rsidRDefault="00681D7D">
      <w:pPr>
        <w:spacing w:after="0" w:line="240" w:lineRule="auto"/>
      </w:pPr>
      <w:r>
        <w:continuationSeparator/>
      </w:r>
    </w:p>
  </w:endnote>
  <w:endnote w:type="continuationNotice" w:id="1">
    <w:p w14:paraId="358E6DFD" w14:textId="77777777" w:rsidR="00681D7D" w:rsidRDefault="00681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B61EA5D" w14:paraId="20AFCFEE" w14:textId="77777777" w:rsidTr="1B61EA5D">
      <w:trPr>
        <w:trHeight w:val="300"/>
      </w:trPr>
      <w:tc>
        <w:tcPr>
          <w:tcW w:w="3005" w:type="dxa"/>
        </w:tcPr>
        <w:p w14:paraId="1A1B7352" w14:textId="08995F65" w:rsidR="1B61EA5D" w:rsidRDefault="1B61EA5D" w:rsidP="1B61EA5D">
          <w:pPr>
            <w:pStyle w:val="Header"/>
            <w:ind w:left="-115"/>
          </w:pPr>
        </w:p>
      </w:tc>
      <w:tc>
        <w:tcPr>
          <w:tcW w:w="3005" w:type="dxa"/>
        </w:tcPr>
        <w:p w14:paraId="25223982" w14:textId="0ED3AB8D" w:rsidR="1B61EA5D" w:rsidRDefault="1B61EA5D" w:rsidP="1B61EA5D">
          <w:pPr>
            <w:pStyle w:val="Header"/>
            <w:jc w:val="center"/>
          </w:pPr>
        </w:p>
      </w:tc>
      <w:tc>
        <w:tcPr>
          <w:tcW w:w="3005" w:type="dxa"/>
        </w:tcPr>
        <w:p w14:paraId="6BF2C5C5" w14:textId="2EBB6A86" w:rsidR="1B61EA5D" w:rsidRDefault="1B61EA5D" w:rsidP="1B61EA5D">
          <w:pPr>
            <w:pStyle w:val="Header"/>
            <w:ind w:right="-115"/>
            <w:jc w:val="right"/>
          </w:pPr>
        </w:p>
      </w:tc>
    </w:tr>
  </w:tbl>
  <w:p w14:paraId="7886F5F4" w14:textId="03A7C8F0" w:rsidR="1B61EA5D" w:rsidRDefault="00E86064" w:rsidP="00E86064">
    <w:pPr>
      <w:pStyle w:val="Footer"/>
      <w:jc w:val="center"/>
    </w:pPr>
    <w:r>
      <w:rPr>
        <w:noProof/>
      </w:rPr>
      <w:drawing>
        <wp:inline distT="0" distB="0" distL="0" distR="0" wp14:anchorId="56D46193" wp14:editId="49FB4C7C">
          <wp:extent cx="593387" cy="655534"/>
          <wp:effectExtent l="0" t="0" r="3810" b="5080"/>
          <wp:docPr id="368985911"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85911" name="Picture 1"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7758" cy="7929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6F99" w14:textId="77777777" w:rsidR="00681D7D" w:rsidRDefault="00681D7D">
      <w:pPr>
        <w:spacing w:after="0" w:line="240" w:lineRule="auto"/>
      </w:pPr>
      <w:r>
        <w:separator/>
      </w:r>
    </w:p>
  </w:footnote>
  <w:footnote w:type="continuationSeparator" w:id="0">
    <w:p w14:paraId="2771A9E9" w14:textId="77777777" w:rsidR="00681D7D" w:rsidRDefault="00681D7D">
      <w:pPr>
        <w:spacing w:after="0" w:line="240" w:lineRule="auto"/>
      </w:pPr>
      <w:r>
        <w:continuationSeparator/>
      </w:r>
    </w:p>
  </w:footnote>
  <w:footnote w:type="continuationNotice" w:id="1">
    <w:p w14:paraId="0B356FFD" w14:textId="77777777" w:rsidR="00681D7D" w:rsidRDefault="00681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EE8F" w14:textId="77777777" w:rsidR="00833FF2" w:rsidRDefault="00833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75"/>
      <w:gridCol w:w="2035"/>
      <w:gridCol w:w="3005"/>
    </w:tblGrid>
    <w:tr w:rsidR="1B61EA5D" w:rsidRPr="00E86064" w14:paraId="77FC0573" w14:textId="77777777" w:rsidTr="1B61EA5D">
      <w:trPr>
        <w:trHeight w:val="300"/>
      </w:trPr>
      <w:tc>
        <w:tcPr>
          <w:tcW w:w="3975" w:type="dxa"/>
        </w:tcPr>
        <w:p w14:paraId="1EEFDE90" w14:textId="0BB4F49A" w:rsidR="1B61EA5D" w:rsidRPr="00E86064" w:rsidRDefault="1B61EA5D" w:rsidP="1B61EA5D">
          <w:pPr>
            <w:pStyle w:val="Header"/>
            <w:ind w:left="-115"/>
            <w:rPr>
              <w:rFonts w:ascii="Arial" w:eastAsia="Arial" w:hAnsi="Arial" w:cs="Arial"/>
              <w:color w:val="383838"/>
              <w:sz w:val="16"/>
              <w:szCs w:val="16"/>
            </w:rPr>
          </w:pPr>
          <w:r w:rsidRPr="00E86064">
            <w:rPr>
              <w:rFonts w:ascii="Arial" w:eastAsia="Arial" w:hAnsi="Arial" w:cs="Arial"/>
              <w:color w:val="383838"/>
              <w:sz w:val="16"/>
              <w:szCs w:val="16"/>
            </w:rPr>
            <w:t>Middlesex University Students’ Union</w:t>
          </w:r>
        </w:p>
      </w:tc>
      <w:tc>
        <w:tcPr>
          <w:tcW w:w="2035" w:type="dxa"/>
        </w:tcPr>
        <w:p w14:paraId="77DE0BDB" w14:textId="69698589" w:rsidR="1B61EA5D" w:rsidRPr="00E86064" w:rsidRDefault="1B61EA5D" w:rsidP="1B61EA5D">
          <w:pPr>
            <w:pStyle w:val="Header"/>
            <w:jc w:val="center"/>
            <w:rPr>
              <w:rFonts w:ascii="Arial" w:eastAsia="Arial" w:hAnsi="Arial" w:cs="Arial"/>
              <w:color w:val="383838"/>
              <w:sz w:val="16"/>
              <w:szCs w:val="16"/>
            </w:rPr>
          </w:pPr>
          <w:r w:rsidRPr="00E86064">
            <w:rPr>
              <w:rFonts w:ascii="Arial" w:eastAsia="Arial" w:hAnsi="Arial" w:cs="Arial"/>
              <w:color w:val="383838"/>
              <w:sz w:val="16"/>
              <w:szCs w:val="16"/>
            </w:rPr>
            <w:t>Role Descriptions</w:t>
          </w:r>
        </w:p>
      </w:tc>
      <w:tc>
        <w:tcPr>
          <w:tcW w:w="3005" w:type="dxa"/>
        </w:tcPr>
        <w:p w14:paraId="47A34A7C" w14:textId="45DD684F" w:rsidR="1B61EA5D" w:rsidRPr="00E86064" w:rsidRDefault="1B61EA5D" w:rsidP="1B61EA5D">
          <w:pPr>
            <w:pStyle w:val="Header"/>
            <w:ind w:right="-115"/>
            <w:jc w:val="right"/>
            <w:rPr>
              <w:rFonts w:ascii="Arial" w:eastAsia="Arial" w:hAnsi="Arial" w:cs="Arial"/>
              <w:color w:val="383838"/>
              <w:sz w:val="16"/>
              <w:szCs w:val="16"/>
            </w:rPr>
          </w:pPr>
          <w:r w:rsidRPr="00E86064">
            <w:rPr>
              <w:rFonts w:ascii="Arial" w:eastAsia="Arial" w:hAnsi="Arial" w:cs="Arial"/>
              <w:color w:val="383838"/>
              <w:sz w:val="16"/>
              <w:szCs w:val="16"/>
            </w:rPr>
            <w:t>Elections March 2024</w:t>
          </w:r>
        </w:p>
      </w:tc>
    </w:tr>
  </w:tbl>
  <w:p w14:paraId="17C56D81" w14:textId="441C89DC" w:rsidR="1B61EA5D" w:rsidRPr="00E86064" w:rsidRDefault="1B61EA5D" w:rsidP="1B61EA5D">
    <w:pPr>
      <w:pStyle w:val="Header"/>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1242" w14:textId="77777777" w:rsidR="00833FF2" w:rsidRDefault="00833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1AF5"/>
    <w:multiLevelType w:val="hybridMultilevel"/>
    <w:tmpl w:val="FFFFFFFF"/>
    <w:lvl w:ilvl="0" w:tplc="4F447236">
      <w:start w:val="1"/>
      <w:numFmt w:val="bullet"/>
      <w:lvlText w:val=""/>
      <w:lvlJc w:val="left"/>
      <w:pPr>
        <w:ind w:left="720" w:hanging="360"/>
      </w:pPr>
      <w:rPr>
        <w:rFonts w:ascii="Symbol" w:hAnsi="Symbol" w:hint="default"/>
      </w:rPr>
    </w:lvl>
    <w:lvl w:ilvl="1" w:tplc="F4D67216">
      <w:start w:val="1"/>
      <w:numFmt w:val="bullet"/>
      <w:lvlText w:val="o"/>
      <w:lvlJc w:val="left"/>
      <w:pPr>
        <w:ind w:left="1440" w:hanging="360"/>
      </w:pPr>
      <w:rPr>
        <w:rFonts w:ascii="Courier New" w:hAnsi="Courier New" w:hint="default"/>
      </w:rPr>
    </w:lvl>
    <w:lvl w:ilvl="2" w:tplc="42E81B5A">
      <w:start w:val="1"/>
      <w:numFmt w:val="bullet"/>
      <w:lvlText w:val=""/>
      <w:lvlJc w:val="left"/>
      <w:pPr>
        <w:ind w:left="2160" w:hanging="360"/>
      </w:pPr>
      <w:rPr>
        <w:rFonts w:ascii="Wingdings" w:hAnsi="Wingdings" w:hint="default"/>
      </w:rPr>
    </w:lvl>
    <w:lvl w:ilvl="3" w:tplc="CCAEEE86">
      <w:start w:val="1"/>
      <w:numFmt w:val="bullet"/>
      <w:lvlText w:val=""/>
      <w:lvlJc w:val="left"/>
      <w:pPr>
        <w:ind w:left="2880" w:hanging="360"/>
      </w:pPr>
      <w:rPr>
        <w:rFonts w:ascii="Symbol" w:hAnsi="Symbol" w:hint="default"/>
      </w:rPr>
    </w:lvl>
    <w:lvl w:ilvl="4" w:tplc="160413BA">
      <w:start w:val="1"/>
      <w:numFmt w:val="bullet"/>
      <w:lvlText w:val="o"/>
      <w:lvlJc w:val="left"/>
      <w:pPr>
        <w:ind w:left="3600" w:hanging="360"/>
      </w:pPr>
      <w:rPr>
        <w:rFonts w:ascii="Courier New" w:hAnsi="Courier New" w:hint="default"/>
      </w:rPr>
    </w:lvl>
    <w:lvl w:ilvl="5" w:tplc="1D547B12">
      <w:start w:val="1"/>
      <w:numFmt w:val="bullet"/>
      <w:lvlText w:val=""/>
      <w:lvlJc w:val="left"/>
      <w:pPr>
        <w:ind w:left="4320" w:hanging="360"/>
      </w:pPr>
      <w:rPr>
        <w:rFonts w:ascii="Wingdings" w:hAnsi="Wingdings" w:hint="default"/>
      </w:rPr>
    </w:lvl>
    <w:lvl w:ilvl="6" w:tplc="F65E0EC6">
      <w:start w:val="1"/>
      <w:numFmt w:val="bullet"/>
      <w:lvlText w:val=""/>
      <w:lvlJc w:val="left"/>
      <w:pPr>
        <w:ind w:left="5040" w:hanging="360"/>
      </w:pPr>
      <w:rPr>
        <w:rFonts w:ascii="Symbol" w:hAnsi="Symbol" w:hint="default"/>
      </w:rPr>
    </w:lvl>
    <w:lvl w:ilvl="7" w:tplc="20F231E0">
      <w:start w:val="1"/>
      <w:numFmt w:val="bullet"/>
      <w:lvlText w:val="o"/>
      <w:lvlJc w:val="left"/>
      <w:pPr>
        <w:ind w:left="5760" w:hanging="360"/>
      </w:pPr>
      <w:rPr>
        <w:rFonts w:ascii="Courier New" w:hAnsi="Courier New" w:hint="default"/>
      </w:rPr>
    </w:lvl>
    <w:lvl w:ilvl="8" w:tplc="BDCAA0AA">
      <w:start w:val="1"/>
      <w:numFmt w:val="bullet"/>
      <w:lvlText w:val=""/>
      <w:lvlJc w:val="left"/>
      <w:pPr>
        <w:ind w:left="6480" w:hanging="360"/>
      </w:pPr>
      <w:rPr>
        <w:rFonts w:ascii="Wingdings" w:hAnsi="Wingdings" w:hint="default"/>
      </w:rPr>
    </w:lvl>
  </w:abstractNum>
  <w:abstractNum w:abstractNumId="1" w15:restartNumberingAfterBreak="0">
    <w:nsid w:val="36522127"/>
    <w:multiLevelType w:val="multilevel"/>
    <w:tmpl w:val="0446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E51C9"/>
    <w:multiLevelType w:val="hybridMultilevel"/>
    <w:tmpl w:val="FFFFFFFF"/>
    <w:lvl w:ilvl="0" w:tplc="1600706A">
      <w:start w:val="1"/>
      <w:numFmt w:val="bullet"/>
      <w:lvlText w:val=""/>
      <w:lvlJc w:val="left"/>
      <w:pPr>
        <w:ind w:left="720" w:hanging="360"/>
      </w:pPr>
      <w:rPr>
        <w:rFonts w:ascii="Symbol" w:hAnsi="Symbol" w:hint="default"/>
      </w:rPr>
    </w:lvl>
    <w:lvl w:ilvl="1" w:tplc="FC2E24EC">
      <w:start w:val="1"/>
      <w:numFmt w:val="bullet"/>
      <w:lvlText w:val="o"/>
      <w:lvlJc w:val="left"/>
      <w:pPr>
        <w:ind w:left="1440" w:hanging="360"/>
      </w:pPr>
      <w:rPr>
        <w:rFonts w:ascii="Courier New" w:hAnsi="Courier New" w:hint="default"/>
      </w:rPr>
    </w:lvl>
    <w:lvl w:ilvl="2" w:tplc="CCB84FC0">
      <w:start w:val="1"/>
      <w:numFmt w:val="bullet"/>
      <w:lvlText w:val=""/>
      <w:lvlJc w:val="left"/>
      <w:pPr>
        <w:ind w:left="2160" w:hanging="360"/>
      </w:pPr>
      <w:rPr>
        <w:rFonts w:ascii="Wingdings" w:hAnsi="Wingdings" w:hint="default"/>
      </w:rPr>
    </w:lvl>
    <w:lvl w:ilvl="3" w:tplc="1188E5F4">
      <w:start w:val="1"/>
      <w:numFmt w:val="bullet"/>
      <w:lvlText w:val=""/>
      <w:lvlJc w:val="left"/>
      <w:pPr>
        <w:ind w:left="2880" w:hanging="360"/>
      </w:pPr>
      <w:rPr>
        <w:rFonts w:ascii="Symbol" w:hAnsi="Symbol" w:hint="default"/>
      </w:rPr>
    </w:lvl>
    <w:lvl w:ilvl="4" w:tplc="4956D176">
      <w:start w:val="1"/>
      <w:numFmt w:val="bullet"/>
      <w:lvlText w:val="o"/>
      <w:lvlJc w:val="left"/>
      <w:pPr>
        <w:ind w:left="3600" w:hanging="360"/>
      </w:pPr>
      <w:rPr>
        <w:rFonts w:ascii="Courier New" w:hAnsi="Courier New" w:hint="default"/>
      </w:rPr>
    </w:lvl>
    <w:lvl w:ilvl="5" w:tplc="2B9448A6">
      <w:start w:val="1"/>
      <w:numFmt w:val="bullet"/>
      <w:lvlText w:val=""/>
      <w:lvlJc w:val="left"/>
      <w:pPr>
        <w:ind w:left="4320" w:hanging="360"/>
      </w:pPr>
      <w:rPr>
        <w:rFonts w:ascii="Wingdings" w:hAnsi="Wingdings" w:hint="default"/>
      </w:rPr>
    </w:lvl>
    <w:lvl w:ilvl="6" w:tplc="8B40C2CC">
      <w:start w:val="1"/>
      <w:numFmt w:val="bullet"/>
      <w:lvlText w:val=""/>
      <w:lvlJc w:val="left"/>
      <w:pPr>
        <w:ind w:left="5040" w:hanging="360"/>
      </w:pPr>
      <w:rPr>
        <w:rFonts w:ascii="Symbol" w:hAnsi="Symbol" w:hint="default"/>
      </w:rPr>
    </w:lvl>
    <w:lvl w:ilvl="7" w:tplc="89D081BA">
      <w:start w:val="1"/>
      <w:numFmt w:val="bullet"/>
      <w:lvlText w:val="o"/>
      <w:lvlJc w:val="left"/>
      <w:pPr>
        <w:ind w:left="5760" w:hanging="360"/>
      </w:pPr>
      <w:rPr>
        <w:rFonts w:ascii="Courier New" w:hAnsi="Courier New" w:hint="default"/>
      </w:rPr>
    </w:lvl>
    <w:lvl w:ilvl="8" w:tplc="6150A3C0">
      <w:start w:val="1"/>
      <w:numFmt w:val="bullet"/>
      <w:lvlText w:val=""/>
      <w:lvlJc w:val="left"/>
      <w:pPr>
        <w:ind w:left="6480" w:hanging="360"/>
      </w:pPr>
      <w:rPr>
        <w:rFonts w:ascii="Wingdings" w:hAnsi="Wingdings" w:hint="default"/>
      </w:rPr>
    </w:lvl>
  </w:abstractNum>
  <w:abstractNum w:abstractNumId="3" w15:restartNumberingAfterBreak="0">
    <w:nsid w:val="47F83C38"/>
    <w:multiLevelType w:val="hybridMultilevel"/>
    <w:tmpl w:val="82266DFA"/>
    <w:lvl w:ilvl="0" w:tplc="D6A292A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23926"/>
    <w:multiLevelType w:val="hybridMultilevel"/>
    <w:tmpl w:val="FFFFFFFF"/>
    <w:lvl w:ilvl="0" w:tplc="233876E8">
      <w:start w:val="1"/>
      <w:numFmt w:val="bullet"/>
      <w:lvlText w:val=""/>
      <w:lvlJc w:val="left"/>
      <w:pPr>
        <w:ind w:left="720" w:hanging="360"/>
      </w:pPr>
      <w:rPr>
        <w:rFonts w:ascii="Symbol" w:hAnsi="Symbol" w:hint="default"/>
      </w:rPr>
    </w:lvl>
    <w:lvl w:ilvl="1" w:tplc="3268346A">
      <w:start w:val="1"/>
      <w:numFmt w:val="bullet"/>
      <w:lvlText w:val="o"/>
      <w:lvlJc w:val="left"/>
      <w:pPr>
        <w:ind w:left="1440" w:hanging="360"/>
      </w:pPr>
      <w:rPr>
        <w:rFonts w:ascii="Courier New" w:hAnsi="Courier New" w:hint="default"/>
      </w:rPr>
    </w:lvl>
    <w:lvl w:ilvl="2" w:tplc="4E1627C2">
      <w:start w:val="1"/>
      <w:numFmt w:val="bullet"/>
      <w:lvlText w:val=""/>
      <w:lvlJc w:val="left"/>
      <w:pPr>
        <w:ind w:left="2160" w:hanging="360"/>
      </w:pPr>
      <w:rPr>
        <w:rFonts w:ascii="Wingdings" w:hAnsi="Wingdings" w:hint="default"/>
      </w:rPr>
    </w:lvl>
    <w:lvl w:ilvl="3" w:tplc="A6A233AC">
      <w:start w:val="1"/>
      <w:numFmt w:val="bullet"/>
      <w:lvlText w:val=""/>
      <w:lvlJc w:val="left"/>
      <w:pPr>
        <w:ind w:left="2880" w:hanging="360"/>
      </w:pPr>
      <w:rPr>
        <w:rFonts w:ascii="Symbol" w:hAnsi="Symbol" w:hint="default"/>
      </w:rPr>
    </w:lvl>
    <w:lvl w:ilvl="4" w:tplc="C6EAA6CC">
      <w:start w:val="1"/>
      <w:numFmt w:val="bullet"/>
      <w:lvlText w:val="o"/>
      <w:lvlJc w:val="left"/>
      <w:pPr>
        <w:ind w:left="3600" w:hanging="360"/>
      </w:pPr>
      <w:rPr>
        <w:rFonts w:ascii="Courier New" w:hAnsi="Courier New" w:hint="default"/>
      </w:rPr>
    </w:lvl>
    <w:lvl w:ilvl="5" w:tplc="708E8F3C">
      <w:start w:val="1"/>
      <w:numFmt w:val="bullet"/>
      <w:lvlText w:val=""/>
      <w:lvlJc w:val="left"/>
      <w:pPr>
        <w:ind w:left="4320" w:hanging="360"/>
      </w:pPr>
      <w:rPr>
        <w:rFonts w:ascii="Wingdings" w:hAnsi="Wingdings" w:hint="default"/>
      </w:rPr>
    </w:lvl>
    <w:lvl w:ilvl="6" w:tplc="9AA08A52">
      <w:start w:val="1"/>
      <w:numFmt w:val="bullet"/>
      <w:lvlText w:val=""/>
      <w:lvlJc w:val="left"/>
      <w:pPr>
        <w:ind w:left="5040" w:hanging="360"/>
      </w:pPr>
      <w:rPr>
        <w:rFonts w:ascii="Symbol" w:hAnsi="Symbol" w:hint="default"/>
      </w:rPr>
    </w:lvl>
    <w:lvl w:ilvl="7" w:tplc="09A6A784">
      <w:start w:val="1"/>
      <w:numFmt w:val="bullet"/>
      <w:lvlText w:val="o"/>
      <w:lvlJc w:val="left"/>
      <w:pPr>
        <w:ind w:left="5760" w:hanging="360"/>
      </w:pPr>
      <w:rPr>
        <w:rFonts w:ascii="Courier New" w:hAnsi="Courier New" w:hint="default"/>
      </w:rPr>
    </w:lvl>
    <w:lvl w:ilvl="8" w:tplc="F2741718">
      <w:start w:val="1"/>
      <w:numFmt w:val="bullet"/>
      <w:lvlText w:val=""/>
      <w:lvlJc w:val="left"/>
      <w:pPr>
        <w:ind w:left="6480" w:hanging="360"/>
      </w:pPr>
      <w:rPr>
        <w:rFonts w:ascii="Wingdings" w:hAnsi="Wingdings" w:hint="default"/>
      </w:rPr>
    </w:lvl>
  </w:abstractNum>
  <w:abstractNum w:abstractNumId="5" w15:restartNumberingAfterBreak="0">
    <w:nsid w:val="728C3C47"/>
    <w:multiLevelType w:val="multilevel"/>
    <w:tmpl w:val="45CE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830C36"/>
    <w:multiLevelType w:val="hybridMultilevel"/>
    <w:tmpl w:val="941C7702"/>
    <w:lvl w:ilvl="0" w:tplc="7D361CFE">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B606B"/>
    <w:multiLevelType w:val="hybridMultilevel"/>
    <w:tmpl w:val="CC14922C"/>
    <w:lvl w:ilvl="0" w:tplc="3926B9D6">
      <w:start w:val="4"/>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386293">
    <w:abstractNumId w:val="0"/>
  </w:num>
  <w:num w:numId="2" w16cid:durableId="1379546310">
    <w:abstractNumId w:val="4"/>
  </w:num>
  <w:num w:numId="3" w16cid:durableId="286358245">
    <w:abstractNumId w:val="2"/>
  </w:num>
  <w:num w:numId="4" w16cid:durableId="2044010820">
    <w:abstractNumId w:val="5"/>
  </w:num>
  <w:num w:numId="5" w16cid:durableId="153686285">
    <w:abstractNumId w:val="3"/>
  </w:num>
  <w:num w:numId="6" w16cid:durableId="620916292">
    <w:abstractNumId w:val="6"/>
  </w:num>
  <w:num w:numId="7" w16cid:durableId="1946378450">
    <w:abstractNumId w:val="1"/>
  </w:num>
  <w:num w:numId="8" w16cid:durableId="1740640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D1"/>
    <w:rsid w:val="0012129B"/>
    <w:rsid w:val="003A1105"/>
    <w:rsid w:val="0066057E"/>
    <w:rsid w:val="00681D7D"/>
    <w:rsid w:val="006B4444"/>
    <w:rsid w:val="00703E23"/>
    <w:rsid w:val="007D56A7"/>
    <w:rsid w:val="007E496E"/>
    <w:rsid w:val="00833FF2"/>
    <w:rsid w:val="008914D1"/>
    <w:rsid w:val="00A64831"/>
    <w:rsid w:val="00AE50DF"/>
    <w:rsid w:val="00BB20EB"/>
    <w:rsid w:val="00BD5CD8"/>
    <w:rsid w:val="00C001D1"/>
    <w:rsid w:val="00D91A9E"/>
    <w:rsid w:val="00E86064"/>
    <w:rsid w:val="00EF0FC4"/>
    <w:rsid w:val="00F0729B"/>
    <w:rsid w:val="00F924DC"/>
    <w:rsid w:val="0200A622"/>
    <w:rsid w:val="066AA62B"/>
    <w:rsid w:val="0868CE55"/>
    <w:rsid w:val="0A57DC1F"/>
    <w:rsid w:val="0A60BB8B"/>
    <w:rsid w:val="0B0BEECD"/>
    <w:rsid w:val="0C54B573"/>
    <w:rsid w:val="0ED713BA"/>
    <w:rsid w:val="11621387"/>
    <w:rsid w:val="1209B087"/>
    <w:rsid w:val="15A6942A"/>
    <w:rsid w:val="1757C912"/>
    <w:rsid w:val="1A77DA1A"/>
    <w:rsid w:val="1B61EA5D"/>
    <w:rsid w:val="1C0509F2"/>
    <w:rsid w:val="1C43B23B"/>
    <w:rsid w:val="1C4F7664"/>
    <w:rsid w:val="2125FB1B"/>
    <w:rsid w:val="22233A17"/>
    <w:rsid w:val="24C46CE9"/>
    <w:rsid w:val="24C52707"/>
    <w:rsid w:val="2637139E"/>
    <w:rsid w:val="26603D4A"/>
    <w:rsid w:val="2A5F57DB"/>
    <w:rsid w:val="2BE85CBB"/>
    <w:rsid w:val="2DBD7CA6"/>
    <w:rsid w:val="2DBEEBA3"/>
    <w:rsid w:val="2F5ABC04"/>
    <w:rsid w:val="2FFF4661"/>
    <w:rsid w:val="30044DE5"/>
    <w:rsid w:val="33BC05E5"/>
    <w:rsid w:val="3481AFF0"/>
    <w:rsid w:val="39805036"/>
    <w:rsid w:val="3A753FF6"/>
    <w:rsid w:val="3ACC973C"/>
    <w:rsid w:val="3B8E16A8"/>
    <w:rsid w:val="3C4D4DFC"/>
    <w:rsid w:val="3D559ECB"/>
    <w:rsid w:val="3E618B76"/>
    <w:rsid w:val="3E8CBCDC"/>
    <w:rsid w:val="3EF16F2C"/>
    <w:rsid w:val="42FE7530"/>
    <w:rsid w:val="44978D5F"/>
    <w:rsid w:val="47DF4635"/>
    <w:rsid w:val="4EBC0AE9"/>
    <w:rsid w:val="53FBBD34"/>
    <w:rsid w:val="549EF0F5"/>
    <w:rsid w:val="56E18311"/>
    <w:rsid w:val="575C0718"/>
    <w:rsid w:val="5CF3ABEF"/>
    <w:rsid w:val="5D08099F"/>
    <w:rsid w:val="6064C8E6"/>
    <w:rsid w:val="60893F48"/>
    <w:rsid w:val="64C7D102"/>
    <w:rsid w:val="650ACFB3"/>
    <w:rsid w:val="677E0334"/>
    <w:rsid w:val="67FF71C4"/>
    <w:rsid w:val="68495957"/>
    <w:rsid w:val="68EBDFA4"/>
    <w:rsid w:val="6943D609"/>
    <w:rsid w:val="699B4225"/>
    <w:rsid w:val="6A3A2E0F"/>
    <w:rsid w:val="6B371286"/>
    <w:rsid w:val="6E56DFCD"/>
    <w:rsid w:val="6E5D0932"/>
    <w:rsid w:val="6EE1DF0E"/>
    <w:rsid w:val="6EE530A8"/>
    <w:rsid w:val="72A15392"/>
    <w:rsid w:val="73ABEEE8"/>
    <w:rsid w:val="74F906C2"/>
    <w:rsid w:val="75E23259"/>
    <w:rsid w:val="7717F8F8"/>
    <w:rsid w:val="774BA62A"/>
    <w:rsid w:val="77D22357"/>
    <w:rsid w:val="7BA373A9"/>
    <w:rsid w:val="7BB292F6"/>
    <w:rsid w:val="7C99F828"/>
    <w:rsid w:val="7E35C889"/>
    <w:rsid w:val="7EDF99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789D9"/>
  <w15:chartTrackingRefBased/>
  <w15:docId w15:val="{6B8D9517-AAC9-4F5A-A5AD-159ED13B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1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14D1"/>
  </w:style>
  <w:style w:type="character" w:customStyle="1" w:styleId="eop">
    <w:name w:val="eop"/>
    <w:basedOn w:val="DefaultParagraphFont"/>
    <w:rsid w:val="008914D1"/>
  </w:style>
  <w:style w:type="paragraph" w:styleId="ListParagraph">
    <w:name w:val="List Paragraph"/>
    <w:basedOn w:val="Normal"/>
    <w:uiPriority w:val="34"/>
    <w:qFormat/>
    <w:rsid w:val="00C001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45941">
      <w:bodyDiv w:val="1"/>
      <w:marLeft w:val="0"/>
      <w:marRight w:val="0"/>
      <w:marTop w:val="0"/>
      <w:marBottom w:val="0"/>
      <w:divBdr>
        <w:top w:val="none" w:sz="0" w:space="0" w:color="auto"/>
        <w:left w:val="none" w:sz="0" w:space="0" w:color="auto"/>
        <w:bottom w:val="none" w:sz="0" w:space="0" w:color="auto"/>
        <w:right w:val="none" w:sz="0" w:space="0" w:color="auto"/>
      </w:divBdr>
    </w:div>
    <w:div w:id="1843230738">
      <w:bodyDiv w:val="1"/>
      <w:marLeft w:val="0"/>
      <w:marRight w:val="0"/>
      <w:marTop w:val="0"/>
      <w:marBottom w:val="0"/>
      <w:divBdr>
        <w:top w:val="none" w:sz="0" w:space="0" w:color="auto"/>
        <w:left w:val="none" w:sz="0" w:space="0" w:color="auto"/>
        <w:bottom w:val="none" w:sz="0" w:space="0" w:color="auto"/>
        <w:right w:val="none" w:sz="0" w:space="0" w:color="auto"/>
      </w:divBdr>
      <w:divsChild>
        <w:div w:id="222063763">
          <w:marLeft w:val="0"/>
          <w:marRight w:val="0"/>
          <w:marTop w:val="0"/>
          <w:marBottom w:val="0"/>
          <w:divBdr>
            <w:top w:val="none" w:sz="0" w:space="0" w:color="auto"/>
            <w:left w:val="none" w:sz="0" w:space="0" w:color="auto"/>
            <w:bottom w:val="none" w:sz="0" w:space="0" w:color="auto"/>
            <w:right w:val="none" w:sz="0" w:space="0" w:color="auto"/>
          </w:divBdr>
        </w:div>
        <w:div w:id="767848765">
          <w:marLeft w:val="0"/>
          <w:marRight w:val="0"/>
          <w:marTop w:val="0"/>
          <w:marBottom w:val="0"/>
          <w:divBdr>
            <w:top w:val="none" w:sz="0" w:space="0" w:color="auto"/>
            <w:left w:val="none" w:sz="0" w:space="0" w:color="auto"/>
            <w:bottom w:val="none" w:sz="0" w:space="0" w:color="auto"/>
            <w:right w:val="none" w:sz="0" w:space="0" w:color="auto"/>
          </w:divBdr>
        </w:div>
        <w:div w:id="202678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51DA74744BB47816E1D74C140A204" ma:contentTypeVersion="16" ma:contentTypeDescription="Create a new document." ma:contentTypeScope="" ma:versionID="3d310b3db7b70d26da62a167eda1eae6">
  <xsd:schema xmlns:xsd="http://www.w3.org/2001/XMLSchema" xmlns:xs="http://www.w3.org/2001/XMLSchema" xmlns:p="http://schemas.microsoft.com/office/2006/metadata/properties" xmlns:ns3="7f58104f-0c52-4ff7-8fd8-404f2c9c92f5" xmlns:ns4="4788d48e-0532-4383-b14e-6454a835dca8" targetNamespace="http://schemas.microsoft.com/office/2006/metadata/properties" ma:root="true" ma:fieldsID="6eaaf43f155adcb008c25c4e3dd18bbd" ns3:_="" ns4:_="">
    <xsd:import namespace="7f58104f-0c52-4ff7-8fd8-404f2c9c92f5"/>
    <xsd:import namespace="4788d48e-0532-4383-b14e-6454a835dc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8104f-0c52-4ff7-8fd8-404f2c9c9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8d48e-0532-4383-b14e-6454a835dc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88d48e-0532-4383-b14e-6454a835dca8" xsi:nil="true"/>
  </documentManagement>
</p:properties>
</file>

<file path=customXml/itemProps1.xml><?xml version="1.0" encoding="utf-8"?>
<ds:datastoreItem xmlns:ds="http://schemas.openxmlformats.org/officeDocument/2006/customXml" ds:itemID="{A2EB9C92-53BE-4AED-ADC3-E76F548D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8104f-0c52-4ff7-8fd8-404f2c9c92f5"/>
    <ds:schemaRef ds:uri="4788d48e-0532-4383-b14e-6454a835d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01B05-E8A7-49D8-B1EB-88295EFC447F}">
  <ds:schemaRefs>
    <ds:schemaRef ds:uri="http://schemas.microsoft.com/sharepoint/v3/contenttype/forms"/>
  </ds:schemaRefs>
</ds:datastoreItem>
</file>

<file path=customXml/itemProps3.xml><?xml version="1.0" encoding="utf-8"?>
<ds:datastoreItem xmlns:ds="http://schemas.openxmlformats.org/officeDocument/2006/customXml" ds:itemID="{55F063EB-8EB8-409D-B35F-59BADCC2666E}">
  <ds:schemaRefs>
    <ds:schemaRef ds:uri="http://schemas.microsoft.com/office/2006/metadata/properties"/>
    <ds:schemaRef ds:uri="http://schemas.microsoft.com/office/infopath/2007/PartnerControls"/>
    <ds:schemaRef ds:uri="4788d48e-0532-4383-b14e-6454a835dca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742</Words>
  <Characters>4231</Characters>
  <Application>Microsoft Office Word</Application>
  <DocSecurity>0</DocSecurity>
  <Lines>35</Lines>
  <Paragraphs>9</Paragraphs>
  <ScaleCrop>false</ScaleCrop>
  <Company>Middlesex University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Walker</dc:creator>
  <cp:keywords/>
  <dc:description/>
  <cp:lastModifiedBy>Aylin Kilic</cp:lastModifiedBy>
  <cp:revision>12</cp:revision>
  <dcterms:created xsi:type="dcterms:W3CDTF">2024-02-23T22:45:00Z</dcterms:created>
  <dcterms:modified xsi:type="dcterms:W3CDTF">2024-03-01T15:20:00Z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0x01010012651DA74744BB47816E1D74C140A204</vt:lpwstr>
  </property>
</Properties>
</file>